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1D" w:rsidRPr="00962C1D" w:rsidRDefault="00962C1D" w:rsidP="00F533F5">
      <w:pPr>
        <w:pStyle w:val="PlainText"/>
        <w:rPr>
          <w:rFonts w:ascii="Antique Olive" w:hAnsi="Antique Olive" w:cs="Times New Roman"/>
          <w:b/>
          <w:sz w:val="24"/>
          <w:szCs w:val="24"/>
        </w:rPr>
      </w:pPr>
    </w:p>
    <w:p w:rsidR="00962C1D" w:rsidRPr="00DE38C5" w:rsidRDefault="00962C1D" w:rsidP="00F533F5">
      <w:pPr>
        <w:pStyle w:val="PlainText"/>
        <w:rPr>
          <w:rFonts w:ascii="Antique Olive" w:hAnsi="Antique Olive" w:cs="Times New Roman"/>
          <w:b/>
          <w:sz w:val="24"/>
          <w:szCs w:val="24"/>
        </w:rPr>
      </w:pPr>
      <w:r w:rsidRPr="00DE38C5">
        <w:rPr>
          <w:rFonts w:ascii="Antique Olive" w:hAnsi="Antique Olive" w:cs="Times New Roman"/>
          <w:b/>
          <w:sz w:val="24"/>
          <w:szCs w:val="24"/>
        </w:rPr>
        <w:t xml:space="preserve">PRESS COUNCIL OF </w:t>
      </w:r>
      <w:r w:rsidRPr="003E0DCE">
        <w:rPr>
          <w:rFonts w:ascii="Antique Olive" w:hAnsi="Antique Olive" w:cs="Times New Roman"/>
          <w:b/>
          <w:sz w:val="24"/>
          <w:szCs w:val="24"/>
        </w:rPr>
        <w:t xml:space="preserve">SA </w:t>
      </w:r>
      <w:r w:rsidR="00537198" w:rsidRPr="003E0DCE">
        <w:rPr>
          <w:rFonts w:ascii="Antique Olive" w:hAnsi="Antique Olive" w:cs="Times New Roman"/>
          <w:b/>
          <w:sz w:val="24"/>
          <w:szCs w:val="24"/>
        </w:rPr>
        <w:t xml:space="preserve">(PCSA) </w:t>
      </w:r>
      <w:r w:rsidRPr="003E0DCE">
        <w:rPr>
          <w:rFonts w:ascii="Antique Olive" w:hAnsi="Antique Olive" w:cs="Times New Roman"/>
          <w:b/>
          <w:sz w:val="24"/>
          <w:szCs w:val="24"/>
        </w:rPr>
        <w:t xml:space="preserve">– </w:t>
      </w:r>
      <w:r w:rsidRPr="00DE38C5">
        <w:rPr>
          <w:rFonts w:ascii="Antique Olive" w:hAnsi="Antique Olive" w:cs="Times New Roman"/>
          <w:b/>
          <w:sz w:val="24"/>
          <w:szCs w:val="24"/>
        </w:rPr>
        <w:t>GUIDANCE NOTES</w:t>
      </w:r>
    </w:p>
    <w:p w:rsidR="000B66C0" w:rsidRPr="00DE38C5" w:rsidRDefault="000A0DC6" w:rsidP="00F533F5">
      <w:pPr>
        <w:pStyle w:val="PlainText"/>
        <w:rPr>
          <w:rFonts w:ascii="Antique Olive" w:hAnsi="Antique Olive" w:cs="Times New Roman"/>
          <w:b/>
          <w:sz w:val="24"/>
          <w:szCs w:val="24"/>
        </w:rPr>
      </w:pPr>
      <w:r>
        <w:rPr>
          <w:rFonts w:ascii="Antique Olive" w:hAnsi="Antique Olive" w:cs="Times New Roman"/>
          <w:b/>
          <w:sz w:val="24"/>
          <w:szCs w:val="24"/>
        </w:rPr>
        <w:t>October 2023</w:t>
      </w:r>
    </w:p>
    <w:p w:rsidR="00962C1D" w:rsidRPr="00DE38C5" w:rsidRDefault="00962C1D" w:rsidP="00F533F5">
      <w:pPr>
        <w:pStyle w:val="PlainText"/>
        <w:rPr>
          <w:rFonts w:ascii="Antique Olive" w:hAnsi="Antique Olive" w:cs="Times New Roman"/>
          <w:b/>
          <w:sz w:val="24"/>
          <w:szCs w:val="24"/>
        </w:rPr>
      </w:pPr>
    </w:p>
    <w:p w:rsidR="00CA6C49" w:rsidRPr="00DE38C5" w:rsidRDefault="00CA6C49" w:rsidP="00F533F5">
      <w:pPr>
        <w:pStyle w:val="PlainText"/>
        <w:rPr>
          <w:rFonts w:ascii="Antique Olive" w:hAnsi="Antique Olive" w:cs="Times New Roman"/>
          <w:b/>
          <w:sz w:val="24"/>
          <w:szCs w:val="24"/>
        </w:rPr>
      </w:pPr>
      <w:r w:rsidRPr="00DE38C5">
        <w:rPr>
          <w:rFonts w:ascii="Antique Olive" w:hAnsi="Antique Olive" w:cs="Times New Roman"/>
          <w:b/>
          <w:sz w:val="24"/>
          <w:szCs w:val="24"/>
        </w:rPr>
        <w:t>A brief</w:t>
      </w:r>
      <w:r w:rsidR="0060278C" w:rsidRPr="00DE38C5">
        <w:rPr>
          <w:rFonts w:ascii="Antique Olive" w:hAnsi="Antique Olive" w:cs="Times New Roman"/>
          <w:b/>
          <w:sz w:val="24"/>
          <w:szCs w:val="24"/>
        </w:rPr>
        <w:t xml:space="preserve"> for journalists</w:t>
      </w:r>
      <w:r w:rsidR="00F533F5">
        <w:rPr>
          <w:rFonts w:ascii="Antique Olive" w:hAnsi="Antique Olive" w:cs="Times New Roman"/>
          <w:b/>
          <w:sz w:val="24"/>
          <w:szCs w:val="24"/>
        </w:rPr>
        <w:t xml:space="preserve"> </w:t>
      </w:r>
      <w:r w:rsidR="000A0DC6">
        <w:rPr>
          <w:rFonts w:ascii="Antique Olive" w:hAnsi="Antique Olive" w:cs="Times New Roman"/>
          <w:b/>
          <w:sz w:val="24"/>
          <w:szCs w:val="24"/>
        </w:rPr>
        <w:t>on Artificial Intelligence</w:t>
      </w:r>
    </w:p>
    <w:p w:rsidR="00CA6C49" w:rsidRPr="00DE38C5" w:rsidRDefault="00CA6C49" w:rsidP="00F533F5">
      <w:pPr>
        <w:pStyle w:val="PlainText"/>
        <w:rPr>
          <w:rFonts w:ascii="Antique Olive" w:hAnsi="Antique Olive" w:cs="Times New Roman"/>
          <w:sz w:val="24"/>
          <w:szCs w:val="24"/>
        </w:rPr>
      </w:pPr>
    </w:p>
    <w:p w:rsidR="00CA6C49" w:rsidRPr="00323921" w:rsidRDefault="00CA6C49" w:rsidP="00F533F5">
      <w:pPr>
        <w:pStyle w:val="PlainText"/>
        <w:rPr>
          <w:rFonts w:ascii="Antique Olive" w:hAnsi="Antique Olive" w:cs="Times New Roman"/>
          <w:b/>
          <w:i/>
          <w:sz w:val="24"/>
          <w:szCs w:val="24"/>
        </w:rPr>
      </w:pPr>
      <w:r w:rsidRPr="00323921">
        <w:rPr>
          <w:rFonts w:ascii="Antique Olive" w:hAnsi="Antique Olive" w:cs="Times New Roman"/>
          <w:b/>
          <w:i/>
          <w:sz w:val="24"/>
          <w:szCs w:val="24"/>
        </w:rPr>
        <w:t>Introduction</w:t>
      </w:r>
    </w:p>
    <w:p w:rsidR="00CA6C49" w:rsidRPr="00DE38C5" w:rsidRDefault="00CA6C49" w:rsidP="00F533F5">
      <w:pPr>
        <w:pStyle w:val="PlainText"/>
        <w:rPr>
          <w:rFonts w:ascii="Antique Olive" w:hAnsi="Antique Olive" w:cs="Times New Roman"/>
          <w:sz w:val="24"/>
          <w:szCs w:val="24"/>
        </w:rPr>
      </w:pPr>
    </w:p>
    <w:p w:rsidR="00B1428D" w:rsidRDefault="007B4625" w:rsidP="00F533F5">
      <w:pPr>
        <w:pStyle w:val="PlainText"/>
        <w:rPr>
          <w:rFonts w:ascii="Antique Olive" w:hAnsi="Antique Olive" w:cs="Times New Roman"/>
          <w:sz w:val="24"/>
          <w:szCs w:val="24"/>
        </w:rPr>
      </w:pPr>
      <w:r>
        <w:rPr>
          <w:rFonts w:ascii="Antique Olive" w:hAnsi="Antique Olive" w:cs="Times New Roman"/>
          <w:sz w:val="24"/>
          <w:szCs w:val="24"/>
        </w:rPr>
        <w:t xml:space="preserve">Artificial Intelligence (AI) offers journalism and the media new tools in many areas of work, including </w:t>
      </w:r>
      <w:r w:rsidR="00003042">
        <w:rPr>
          <w:rFonts w:ascii="Antique Olive" w:hAnsi="Antique Olive" w:cs="Times New Roman"/>
          <w:sz w:val="24"/>
          <w:szCs w:val="24"/>
        </w:rPr>
        <w:t xml:space="preserve">in data </w:t>
      </w:r>
      <w:r>
        <w:rPr>
          <w:rFonts w:ascii="Antique Olive" w:hAnsi="Antique Olive" w:cs="Times New Roman"/>
          <w:sz w:val="24"/>
          <w:szCs w:val="24"/>
        </w:rPr>
        <w:t>analys</w:t>
      </w:r>
      <w:r w:rsidR="00003042">
        <w:rPr>
          <w:rFonts w:ascii="Antique Olive" w:hAnsi="Antique Olive" w:cs="Times New Roman"/>
          <w:sz w:val="24"/>
          <w:szCs w:val="24"/>
        </w:rPr>
        <w:t>is</w:t>
      </w:r>
      <w:r>
        <w:rPr>
          <w:rFonts w:ascii="Antique Olive" w:hAnsi="Antique Olive" w:cs="Times New Roman"/>
          <w:sz w:val="24"/>
          <w:szCs w:val="24"/>
        </w:rPr>
        <w:t>,</w:t>
      </w:r>
      <w:r w:rsidR="00B1428D">
        <w:rPr>
          <w:rFonts w:ascii="Antique Olive" w:hAnsi="Antique Olive" w:cs="Times New Roman"/>
          <w:sz w:val="24"/>
          <w:szCs w:val="24"/>
        </w:rPr>
        <w:t xml:space="preserve"> in production</w:t>
      </w:r>
      <w:r w:rsidR="00003042">
        <w:rPr>
          <w:rFonts w:ascii="Antique Olive" w:hAnsi="Antique Olive" w:cs="Times New Roman"/>
          <w:sz w:val="24"/>
          <w:szCs w:val="24"/>
        </w:rPr>
        <w:t xml:space="preserve">, </w:t>
      </w:r>
      <w:r w:rsidR="00B1428D">
        <w:rPr>
          <w:rFonts w:ascii="Antique Olive" w:hAnsi="Antique Olive" w:cs="Times New Roman"/>
          <w:sz w:val="24"/>
          <w:szCs w:val="24"/>
        </w:rPr>
        <w:t>underst</w:t>
      </w:r>
      <w:r w:rsidR="00B75160">
        <w:rPr>
          <w:rFonts w:ascii="Antique Olive" w:hAnsi="Antique Olive" w:cs="Times New Roman"/>
          <w:sz w:val="24"/>
          <w:szCs w:val="24"/>
        </w:rPr>
        <w:t>anding audiences, targeting and</w:t>
      </w:r>
      <w:r w:rsidR="00B1428D">
        <w:rPr>
          <w:rFonts w:ascii="Antique Olive" w:hAnsi="Antique Olive" w:cs="Times New Roman"/>
          <w:sz w:val="24"/>
          <w:szCs w:val="24"/>
        </w:rPr>
        <w:t xml:space="preserve"> much else. Generative AI can create text, visuals and audio that are often difficult to distinguish from material created by humans.  Reactions to AI in journalism have ranged from enthusiastic acceptance to strong fears </w:t>
      </w:r>
      <w:r w:rsidR="00F2193E">
        <w:rPr>
          <w:rFonts w:ascii="Antique Olive" w:hAnsi="Antique Olive" w:cs="Times New Roman"/>
          <w:sz w:val="24"/>
          <w:szCs w:val="24"/>
        </w:rPr>
        <w:t>that it will add to the destruction of journalism jobs and</w:t>
      </w:r>
      <w:r w:rsidR="00B1428D">
        <w:rPr>
          <w:rFonts w:ascii="Antique Olive" w:hAnsi="Antique Olive" w:cs="Times New Roman"/>
          <w:sz w:val="24"/>
          <w:szCs w:val="24"/>
        </w:rPr>
        <w:t xml:space="preserve"> boost misinformation. </w:t>
      </w:r>
      <w:r w:rsidR="00256DAC">
        <w:rPr>
          <w:rFonts w:ascii="Antique Olive" w:hAnsi="Antique Olive" w:cs="Times New Roman"/>
          <w:sz w:val="24"/>
          <w:szCs w:val="24"/>
        </w:rPr>
        <w:t>Though it is too early to foresee the impact</w:t>
      </w:r>
      <w:r w:rsidR="002C614C">
        <w:rPr>
          <w:rFonts w:ascii="Antique Olive" w:hAnsi="Antique Olive" w:cs="Times New Roman"/>
          <w:sz w:val="24"/>
          <w:szCs w:val="24"/>
        </w:rPr>
        <w:t xml:space="preserve"> with any certainty</w:t>
      </w:r>
      <w:r w:rsidR="00256DAC">
        <w:rPr>
          <w:rFonts w:ascii="Antique Olive" w:hAnsi="Antique Olive" w:cs="Times New Roman"/>
          <w:sz w:val="24"/>
          <w:szCs w:val="24"/>
        </w:rPr>
        <w:t xml:space="preserve">, it is important for </w:t>
      </w:r>
      <w:r w:rsidR="002C614C">
        <w:rPr>
          <w:rFonts w:ascii="Antique Olive" w:hAnsi="Antique Olive" w:cs="Times New Roman"/>
          <w:sz w:val="24"/>
          <w:szCs w:val="24"/>
        </w:rPr>
        <w:t xml:space="preserve">news organisations, newsroom leaders and </w:t>
      </w:r>
      <w:r w:rsidR="00256DAC">
        <w:rPr>
          <w:rFonts w:ascii="Antique Olive" w:hAnsi="Antique Olive" w:cs="Times New Roman"/>
          <w:sz w:val="24"/>
          <w:szCs w:val="24"/>
        </w:rPr>
        <w:t>journalists</w:t>
      </w:r>
      <w:r w:rsidR="002C614C">
        <w:rPr>
          <w:rFonts w:ascii="Antique Olive" w:hAnsi="Antique Olive" w:cs="Times New Roman"/>
          <w:sz w:val="24"/>
          <w:szCs w:val="24"/>
        </w:rPr>
        <w:t xml:space="preserve"> </w:t>
      </w:r>
      <w:r w:rsidR="00256DAC">
        <w:rPr>
          <w:rFonts w:ascii="Antique Olive" w:hAnsi="Antique Olive" w:cs="Times New Roman"/>
          <w:sz w:val="24"/>
          <w:szCs w:val="24"/>
        </w:rPr>
        <w:t xml:space="preserve">to </w:t>
      </w:r>
      <w:r w:rsidR="0031549B">
        <w:rPr>
          <w:rFonts w:ascii="Antique Olive" w:hAnsi="Antique Olive" w:cs="Times New Roman"/>
          <w:sz w:val="24"/>
          <w:szCs w:val="24"/>
        </w:rPr>
        <w:t xml:space="preserve">be thoughtful when they deploy new AI tools, and to consider them in the light of the ethical principles </w:t>
      </w:r>
      <w:r w:rsidR="00003042">
        <w:rPr>
          <w:rFonts w:ascii="Antique Olive" w:hAnsi="Antique Olive" w:cs="Times New Roman"/>
          <w:sz w:val="24"/>
          <w:szCs w:val="24"/>
        </w:rPr>
        <w:t xml:space="preserve">that </w:t>
      </w:r>
      <w:r w:rsidR="006616B4">
        <w:rPr>
          <w:rFonts w:ascii="Antique Olive" w:hAnsi="Antique Olive" w:cs="Times New Roman"/>
          <w:sz w:val="24"/>
          <w:szCs w:val="24"/>
        </w:rPr>
        <w:t>support</w:t>
      </w:r>
      <w:r w:rsidR="0031549B">
        <w:rPr>
          <w:rFonts w:ascii="Antique Olive" w:hAnsi="Antique Olive" w:cs="Times New Roman"/>
          <w:sz w:val="24"/>
          <w:szCs w:val="24"/>
        </w:rPr>
        <w:t xml:space="preserve"> audience trust in journalism.  </w:t>
      </w:r>
      <w:r w:rsidR="00F2193E">
        <w:rPr>
          <w:rFonts w:ascii="Antique Olive" w:hAnsi="Antique Olive" w:cs="Times New Roman"/>
          <w:sz w:val="24"/>
          <w:szCs w:val="24"/>
        </w:rPr>
        <w:t>At all times, any use of AI should be for the benefit of journalism and audiences.</w:t>
      </w:r>
    </w:p>
    <w:p w:rsidR="0031549B" w:rsidRDefault="0031549B" w:rsidP="00F533F5">
      <w:pPr>
        <w:pStyle w:val="PlainText"/>
        <w:rPr>
          <w:rFonts w:ascii="Antique Olive" w:hAnsi="Antique Olive" w:cs="Times New Roman"/>
          <w:sz w:val="24"/>
          <w:szCs w:val="24"/>
        </w:rPr>
      </w:pPr>
    </w:p>
    <w:p w:rsidR="0031549B" w:rsidRDefault="0031549B" w:rsidP="00F533F5">
      <w:pPr>
        <w:pStyle w:val="PlainText"/>
        <w:rPr>
          <w:rFonts w:ascii="Antique Olive" w:hAnsi="Antique Olive" w:cs="Times New Roman"/>
          <w:sz w:val="24"/>
          <w:szCs w:val="24"/>
        </w:rPr>
      </w:pPr>
      <w:r>
        <w:rPr>
          <w:rFonts w:ascii="Antique Olive" w:hAnsi="Antique Olive" w:cs="Times New Roman"/>
          <w:sz w:val="24"/>
          <w:szCs w:val="24"/>
        </w:rPr>
        <w:t>In this spirit, the Press Council offers the following guidance notes.  The Press Code remains the authoritative document,</w:t>
      </w:r>
      <w:r w:rsidR="00B11B03">
        <w:rPr>
          <w:rFonts w:ascii="Antique Olive" w:hAnsi="Antique Olive" w:cs="Times New Roman"/>
          <w:sz w:val="24"/>
          <w:szCs w:val="24"/>
        </w:rPr>
        <w:t xml:space="preserve"> and the existing rules </w:t>
      </w:r>
      <w:r w:rsidR="006616B4">
        <w:rPr>
          <w:rFonts w:ascii="Antique Olive" w:hAnsi="Antique Olive" w:cs="Times New Roman"/>
          <w:sz w:val="24"/>
          <w:szCs w:val="24"/>
        </w:rPr>
        <w:t xml:space="preserve">in the code </w:t>
      </w:r>
      <w:r w:rsidR="00B11B03">
        <w:rPr>
          <w:rFonts w:ascii="Antique Olive" w:hAnsi="Antique Olive" w:cs="Times New Roman"/>
          <w:sz w:val="24"/>
          <w:szCs w:val="24"/>
        </w:rPr>
        <w:t xml:space="preserve">apply fully. These </w:t>
      </w:r>
      <w:r>
        <w:rPr>
          <w:rFonts w:ascii="Antique Olive" w:hAnsi="Antique Olive" w:cs="Times New Roman"/>
          <w:sz w:val="24"/>
          <w:szCs w:val="24"/>
        </w:rPr>
        <w:t xml:space="preserve">notes are simply an attempt to draw out some of the specific implications that may arise.  </w:t>
      </w:r>
    </w:p>
    <w:p w:rsidR="00003042" w:rsidRDefault="00003042" w:rsidP="00F533F5">
      <w:pPr>
        <w:pStyle w:val="PlainText"/>
        <w:rPr>
          <w:rFonts w:ascii="Antique Olive" w:hAnsi="Antique Olive" w:cs="Times New Roman"/>
          <w:sz w:val="24"/>
          <w:szCs w:val="24"/>
        </w:rPr>
      </w:pPr>
    </w:p>
    <w:p w:rsidR="0031549B" w:rsidRDefault="00B11B03" w:rsidP="0031549B">
      <w:pPr>
        <w:pStyle w:val="PlainText"/>
        <w:numPr>
          <w:ilvl w:val="0"/>
          <w:numId w:val="5"/>
        </w:numPr>
        <w:rPr>
          <w:rFonts w:ascii="Antique Olive" w:hAnsi="Antique Olive" w:cs="Times New Roman"/>
          <w:b/>
          <w:sz w:val="24"/>
          <w:szCs w:val="24"/>
        </w:rPr>
      </w:pPr>
      <w:r>
        <w:rPr>
          <w:rFonts w:ascii="Antique Olive" w:hAnsi="Antique Olive" w:cs="Times New Roman"/>
          <w:b/>
          <w:sz w:val="24"/>
          <w:szCs w:val="24"/>
        </w:rPr>
        <w:t xml:space="preserve">Accountability </w:t>
      </w:r>
    </w:p>
    <w:p w:rsidR="00B11B03" w:rsidRPr="0031549B" w:rsidRDefault="0031549B" w:rsidP="00B11B03">
      <w:pPr>
        <w:pStyle w:val="PlainText"/>
        <w:rPr>
          <w:rFonts w:ascii="Antique Olive" w:hAnsi="Antique Olive" w:cs="Times New Roman"/>
          <w:sz w:val="24"/>
          <w:szCs w:val="24"/>
        </w:rPr>
      </w:pPr>
      <w:r>
        <w:rPr>
          <w:rFonts w:ascii="Antique Olive" w:hAnsi="Antique Olive" w:cs="Times New Roman"/>
          <w:sz w:val="24"/>
          <w:szCs w:val="24"/>
        </w:rPr>
        <w:t>Member publications retain editorial responsibility fo</w:t>
      </w:r>
      <w:r w:rsidR="00D36F4F">
        <w:rPr>
          <w:rFonts w:ascii="Antique Olive" w:hAnsi="Antique Olive" w:cs="Times New Roman"/>
          <w:sz w:val="24"/>
          <w:szCs w:val="24"/>
        </w:rPr>
        <w:t xml:space="preserve">r everything that </w:t>
      </w:r>
      <w:proofErr w:type="gramStart"/>
      <w:r w:rsidR="00D36F4F">
        <w:rPr>
          <w:rFonts w:ascii="Antique Olive" w:hAnsi="Antique Olive" w:cs="Times New Roman"/>
          <w:sz w:val="24"/>
          <w:szCs w:val="24"/>
        </w:rPr>
        <w:t>is published</w:t>
      </w:r>
      <w:proofErr w:type="gramEnd"/>
      <w:r>
        <w:rPr>
          <w:rFonts w:ascii="Antique Olive" w:hAnsi="Antique Olive" w:cs="Times New Roman"/>
          <w:sz w:val="24"/>
          <w:szCs w:val="24"/>
        </w:rPr>
        <w:t xml:space="preserve">, no matter which tools are used in production.  </w:t>
      </w:r>
      <w:r w:rsidR="00B11B03">
        <w:rPr>
          <w:rFonts w:ascii="Antique Olive" w:hAnsi="Antique Olive" w:cs="Times New Roman"/>
          <w:sz w:val="24"/>
          <w:szCs w:val="24"/>
        </w:rPr>
        <w:t xml:space="preserve">To ensure compliance, </w:t>
      </w:r>
      <w:proofErr w:type="gramStart"/>
      <w:r w:rsidR="00B11B03">
        <w:rPr>
          <w:rFonts w:ascii="Antique Olive" w:hAnsi="Antique Olive" w:cs="Times New Roman"/>
          <w:sz w:val="24"/>
          <w:szCs w:val="24"/>
        </w:rPr>
        <w:t>any AI-generated material must be checked by human eyes and hands</w:t>
      </w:r>
      <w:proofErr w:type="gramEnd"/>
      <w:r w:rsidR="00B11B03">
        <w:rPr>
          <w:rFonts w:ascii="Antique Olive" w:hAnsi="Antique Olive" w:cs="Times New Roman"/>
          <w:sz w:val="24"/>
          <w:szCs w:val="24"/>
        </w:rPr>
        <w:t xml:space="preserve">. </w:t>
      </w:r>
    </w:p>
    <w:p w:rsidR="00B11B03" w:rsidRDefault="00B11B03" w:rsidP="00B11B03">
      <w:pPr>
        <w:pStyle w:val="PlainText"/>
        <w:rPr>
          <w:rFonts w:ascii="Antique Olive" w:hAnsi="Antique Olive" w:cs="Times New Roman"/>
          <w:sz w:val="24"/>
          <w:szCs w:val="24"/>
        </w:rPr>
      </w:pPr>
    </w:p>
    <w:p w:rsidR="00B11B03" w:rsidRPr="00B11B03" w:rsidRDefault="00B11B03" w:rsidP="00B11B03">
      <w:pPr>
        <w:pStyle w:val="PlainText"/>
        <w:numPr>
          <w:ilvl w:val="0"/>
          <w:numId w:val="5"/>
        </w:numPr>
        <w:rPr>
          <w:rFonts w:ascii="Antique Olive" w:hAnsi="Antique Olive" w:cs="Times New Roman"/>
          <w:b/>
          <w:sz w:val="24"/>
          <w:szCs w:val="24"/>
        </w:rPr>
      </w:pPr>
      <w:r w:rsidRPr="00B11B03">
        <w:rPr>
          <w:rFonts w:ascii="Antique Olive" w:hAnsi="Antique Olive" w:cs="Times New Roman"/>
          <w:b/>
          <w:sz w:val="24"/>
          <w:szCs w:val="24"/>
        </w:rPr>
        <w:t>Accuracy</w:t>
      </w:r>
    </w:p>
    <w:p w:rsidR="00B11B03" w:rsidRDefault="00B11B03" w:rsidP="00B11B03">
      <w:pPr>
        <w:pStyle w:val="PlainText"/>
        <w:rPr>
          <w:rFonts w:ascii="Antique Olive" w:hAnsi="Antique Olive" w:cs="Times New Roman"/>
          <w:sz w:val="24"/>
          <w:szCs w:val="24"/>
        </w:rPr>
      </w:pPr>
      <w:r>
        <w:rPr>
          <w:rFonts w:ascii="Antique Olive" w:hAnsi="Antique Olive" w:cs="Times New Roman"/>
          <w:sz w:val="24"/>
          <w:szCs w:val="24"/>
        </w:rPr>
        <w:t xml:space="preserve">Generative AI </w:t>
      </w:r>
      <w:proofErr w:type="gramStart"/>
      <w:r>
        <w:rPr>
          <w:rFonts w:ascii="Antique Olive" w:hAnsi="Antique Olive" w:cs="Times New Roman"/>
          <w:sz w:val="24"/>
          <w:szCs w:val="24"/>
        </w:rPr>
        <w:t>is known</w:t>
      </w:r>
      <w:proofErr w:type="gramEnd"/>
      <w:r>
        <w:rPr>
          <w:rFonts w:ascii="Antique Olive" w:hAnsi="Antique Olive" w:cs="Times New Roman"/>
          <w:sz w:val="24"/>
          <w:szCs w:val="24"/>
        </w:rPr>
        <w:t xml:space="preserve"> to be prone to the invention of facts (known </w:t>
      </w:r>
      <w:r w:rsidR="002C614C">
        <w:rPr>
          <w:rFonts w:ascii="Antique Olive" w:hAnsi="Antique Olive" w:cs="Times New Roman"/>
          <w:sz w:val="24"/>
          <w:szCs w:val="24"/>
        </w:rPr>
        <w:t>as ‘hallucination’)</w:t>
      </w:r>
      <w:r>
        <w:rPr>
          <w:rFonts w:ascii="Antique Olive" w:hAnsi="Antique Olive" w:cs="Times New Roman"/>
          <w:sz w:val="24"/>
          <w:szCs w:val="24"/>
        </w:rPr>
        <w:t>. Journalists should carefully check facts in an AI-generated text.</w:t>
      </w:r>
    </w:p>
    <w:p w:rsidR="00B11B03" w:rsidRDefault="00B11B03" w:rsidP="00B11B03">
      <w:pPr>
        <w:pStyle w:val="PlainText"/>
        <w:rPr>
          <w:rFonts w:ascii="Antique Olive" w:hAnsi="Antique Olive" w:cs="Times New Roman"/>
          <w:sz w:val="24"/>
          <w:szCs w:val="24"/>
        </w:rPr>
      </w:pPr>
    </w:p>
    <w:p w:rsidR="00B11B03" w:rsidRDefault="00B11B03" w:rsidP="00B11B03">
      <w:pPr>
        <w:pStyle w:val="PlainText"/>
        <w:rPr>
          <w:rFonts w:ascii="Antique Olive" w:hAnsi="Antique Olive" w:cs="Times New Roman"/>
          <w:sz w:val="24"/>
          <w:szCs w:val="24"/>
        </w:rPr>
      </w:pPr>
      <w:r>
        <w:rPr>
          <w:rFonts w:ascii="Antique Olive" w:hAnsi="Antique Olive" w:cs="Times New Roman"/>
          <w:sz w:val="24"/>
          <w:szCs w:val="24"/>
        </w:rPr>
        <w:t xml:space="preserve">AI tools have made it easier to generate misinformation.  Claims circulating on social media and elsewhere need to </w:t>
      </w:r>
      <w:proofErr w:type="gramStart"/>
      <w:r>
        <w:rPr>
          <w:rFonts w:ascii="Antique Olive" w:hAnsi="Antique Olive" w:cs="Times New Roman"/>
          <w:sz w:val="24"/>
          <w:szCs w:val="24"/>
        </w:rPr>
        <w:t xml:space="preserve">be </w:t>
      </w:r>
      <w:r w:rsidR="006616B4">
        <w:rPr>
          <w:rFonts w:ascii="Antique Olive" w:hAnsi="Antique Olive" w:cs="Times New Roman"/>
          <w:sz w:val="24"/>
          <w:szCs w:val="24"/>
        </w:rPr>
        <w:t xml:space="preserve">even more </w:t>
      </w:r>
      <w:r>
        <w:rPr>
          <w:rFonts w:ascii="Antique Olive" w:hAnsi="Antique Olive" w:cs="Times New Roman"/>
          <w:sz w:val="24"/>
          <w:szCs w:val="24"/>
        </w:rPr>
        <w:t>carefully checked</w:t>
      </w:r>
      <w:proofErr w:type="gramEnd"/>
      <w:r>
        <w:rPr>
          <w:rFonts w:ascii="Antique Olive" w:hAnsi="Antique Olive" w:cs="Times New Roman"/>
          <w:sz w:val="24"/>
          <w:szCs w:val="24"/>
        </w:rPr>
        <w:t xml:space="preserve"> </w:t>
      </w:r>
      <w:r w:rsidR="006616B4">
        <w:rPr>
          <w:rFonts w:ascii="Antique Olive" w:hAnsi="Antique Olive" w:cs="Times New Roman"/>
          <w:sz w:val="24"/>
          <w:szCs w:val="24"/>
        </w:rPr>
        <w:t xml:space="preserve">than before. </w:t>
      </w:r>
    </w:p>
    <w:p w:rsidR="00B11B03" w:rsidRDefault="00B11B03" w:rsidP="00B11B03">
      <w:pPr>
        <w:pStyle w:val="PlainText"/>
        <w:rPr>
          <w:rFonts w:ascii="Antique Olive" w:hAnsi="Antique Olive" w:cs="Times New Roman"/>
          <w:sz w:val="24"/>
          <w:szCs w:val="24"/>
        </w:rPr>
      </w:pPr>
    </w:p>
    <w:p w:rsidR="00B11B03" w:rsidRDefault="00B11B03" w:rsidP="00B11B03">
      <w:pPr>
        <w:pStyle w:val="PlainText"/>
        <w:numPr>
          <w:ilvl w:val="0"/>
          <w:numId w:val="5"/>
        </w:numPr>
        <w:rPr>
          <w:rFonts w:ascii="Antique Olive" w:hAnsi="Antique Olive" w:cs="Times New Roman"/>
          <w:b/>
          <w:sz w:val="24"/>
          <w:szCs w:val="24"/>
        </w:rPr>
      </w:pPr>
      <w:r>
        <w:rPr>
          <w:rFonts w:ascii="Antique Olive" w:hAnsi="Antique Olive" w:cs="Times New Roman"/>
          <w:b/>
          <w:sz w:val="24"/>
          <w:szCs w:val="24"/>
        </w:rPr>
        <w:t>Bias</w:t>
      </w:r>
    </w:p>
    <w:p w:rsidR="00B11B03" w:rsidRPr="00B11B03" w:rsidRDefault="00B11B03" w:rsidP="00B11B03">
      <w:pPr>
        <w:pStyle w:val="PlainText"/>
        <w:rPr>
          <w:rFonts w:ascii="Antique Olive" w:hAnsi="Antique Olive" w:cs="Times New Roman"/>
          <w:sz w:val="24"/>
          <w:szCs w:val="24"/>
        </w:rPr>
      </w:pPr>
      <w:r>
        <w:rPr>
          <w:rFonts w:ascii="Antique Olive" w:hAnsi="Antique Olive" w:cs="Times New Roman"/>
          <w:sz w:val="24"/>
          <w:szCs w:val="24"/>
        </w:rPr>
        <w:t>Algorithm</w:t>
      </w:r>
      <w:r w:rsidR="00B75160">
        <w:rPr>
          <w:rFonts w:ascii="Antique Olive" w:hAnsi="Antique Olive" w:cs="Times New Roman"/>
          <w:sz w:val="24"/>
          <w:szCs w:val="24"/>
        </w:rPr>
        <w:t>s</w:t>
      </w:r>
      <w:r>
        <w:rPr>
          <w:rFonts w:ascii="Antique Olive" w:hAnsi="Antique Olive" w:cs="Times New Roman"/>
          <w:sz w:val="24"/>
          <w:szCs w:val="24"/>
        </w:rPr>
        <w:t xml:space="preserve"> reflect and amplif</w:t>
      </w:r>
      <w:r w:rsidR="00B75160">
        <w:rPr>
          <w:rFonts w:ascii="Antique Olive" w:hAnsi="Antique Olive" w:cs="Times New Roman"/>
          <w:sz w:val="24"/>
          <w:szCs w:val="24"/>
        </w:rPr>
        <w:t>y</w:t>
      </w:r>
      <w:r>
        <w:rPr>
          <w:rFonts w:ascii="Antique Olive" w:hAnsi="Antique Olive" w:cs="Times New Roman"/>
          <w:sz w:val="24"/>
          <w:szCs w:val="24"/>
        </w:rPr>
        <w:t xml:space="preserve"> race, gender and other biases that emerge in published </w:t>
      </w:r>
      <w:r w:rsidR="00B75160">
        <w:rPr>
          <w:rFonts w:ascii="Antique Olive" w:hAnsi="Antique Olive" w:cs="Times New Roman"/>
          <w:sz w:val="24"/>
          <w:szCs w:val="24"/>
        </w:rPr>
        <w:t>material</w:t>
      </w:r>
      <w:r>
        <w:rPr>
          <w:rFonts w:ascii="Antique Olive" w:hAnsi="Antique Olive" w:cs="Times New Roman"/>
          <w:sz w:val="24"/>
          <w:szCs w:val="24"/>
        </w:rPr>
        <w:t>. Media organisations should kee</w:t>
      </w:r>
      <w:r w:rsidR="00B75160">
        <w:rPr>
          <w:rFonts w:ascii="Antique Olive" w:hAnsi="Antique Olive" w:cs="Times New Roman"/>
          <w:sz w:val="24"/>
          <w:szCs w:val="24"/>
        </w:rPr>
        <w:t xml:space="preserve">p a keen lookout for bias when using AI tools and correct them where </w:t>
      </w:r>
      <w:r w:rsidR="006616B4">
        <w:rPr>
          <w:rFonts w:ascii="Antique Olive" w:hAnsi="Antique Olive" w:cs="Times New Roman"/>
          <w:sz w:val="24"/>
          <w:szCs w:val="24"/>
        </w:rPr>
        <w:t xml:space="preserve">they do. </w:t>
      </w:r>
      <w:r w:rsidR="00B75160">
        <w:rPr>
          <w:rFonts w:ascii="Antique Olive" w:hAnsi="Antique Olive" w:cs="Times New Roman"/>
          <w:sz w:val="24"/>
          <w:szCs w:val="24"/>
        </w:rPr>
        <w:t xml:space="preserve"> </w:t>
      </w:r>
    </w:p>
    <w:p w:rsidR="00B11B03" w:rsidRDefault="00B11B03" w:rsidP="00B11B03">
      <w:pPr>
        <w:pStyle w:val="PlainText"/>
        <w:rPr>
          <w:rFonts w:ascii="Antique Olive" w:hAnsi="Antique Olive" w:cs="Times New Roman"/>
          <w:sz w:val="24"/>
          <w:szCs w:val="24"/>
        </w:rPr>
      </w:pPr>
    </w:p>
    <w:p w:rsidR="0031549B" w:rsidRDefault="002C614C" w:rsidP="00B75160">
      <w:pPr>
        <w:pStyle w:val="PlainText"/>
        <w:numPr>
          <w:ilvl w:val="0"/>
          <w:numId w:val="5"/>
        </w:numPr>
        <w:rPr>
          <w:rFonts w:ascii="Antique Olive" w:hAnsi="Antique Olive" w:cs="Times New Roman"/>
          <w:b/>
          <w:sz w:val="24"/>
          <w:szCs w:val="24"/>
        </w:rPr>
      </w:pPr>
      <w:r>
        <w:rPr>
          <w:rFonts w:ascii="Antique Olive" w:hAnsi="Antique Olive" w:cs="Times New Roman"/>
          <w:b/>
          <w:sz w:val="24"/>
          <w:szCs w:val="24"/>
        </w:rPr>
        <w:t>Transparency</w:t>
      </w:r>
    </w:p>
    <w:p w:rsidR="002C614C" w:rsidRDefault="002C614C" w:rsidP="002C614C">
      <w:pPr>
        <w:pStyle w:val="PlainText"/>
        <w:rPr>
          <w:rFonts w:ascii="Antique Olive" w:hAnsi="Antique Olive" w:cs="Times New Roman"/>
          <w:sz w:val="24"/>
          <w:szCs w:val="24"/>
        </w:rPr>
      </w:pPr>
      <w:r>
        <w:rPr>
          <w:rFonts w:ascii="Antique Olive" w:hAnsi="Antique Olive" w:cs="Times New Roman"/>
          <w:sz w:val="24"/>
          <w:szCs w:val="24"/>
        </w:rPr>
        <w:t>News organisations should offer their audiences maximum transparency about their use of AI tools</w:t>
      </w:r>
      <w:r w:rsidR="00D36F4F">
        <w:rPr>
          <w:rFonts w:ascii="Antique Olive" w:hAnsi="Antique Olive" w:cs="Times New Roman"/>
          <w:sz w:val="24"/>
          <w:szCs w:val="24"/>
        </w:rPr>
        <w:t xml:space="preserve">.  A comprehensive statement of the organisation’s policy and use of specific tools should be easily available to audiences, and kept current.  If tools </w:t>
      </w:r>
      <w:proofErr w:type="gramStart"/>
      <w:r w:rsidR="00D36F4F">
        <w:rPr>
          <w:rFonts w:ascii="Antique Olive" w:hAnsi="Antique Olive" w:cs="Times New Roman"/>
          <w:sz w:val="24"/>
          <w:szCs w:val="24"/>
        </w:rPr>
        <w:t>have been used</w:t>
      </w:r>
      <w:proofErr w:type="gramEnd"/>
      <w:r w:rsidR="00D36F4F">
        <w:rPr>
          <w:rFonts w:ascii="Antique Olive" w:hAnsi="Antique Olive" w:cs="Times New Roman"/>
          <w:sz w:val="24"/>
          <w:szCs w:val="24"/>
        </w:rPr>
        <w:t xml:space="preserve"> in the generation of particular items, this should be indicated</w:t>
      </w:r>
      <w:r w:rsidR="00003042">
        <w:rPr>
          <w:rFonts w:ascii="Antique Olive" w:hAnsi="Antique Olive" w:cs="Times New Roman"/>
          <w:sz w:val="24"/>
          <w:szCs w:val="24"/>
        </w:rPr>
        <w:t xml:space="preserve"> clearly</w:t>
      </w:r>
      <w:r w:rsidR="00D36F4F">
        <w:rPr>
          <w:rFonts w:ascii="Antique Olive" w:hAnsi="Antique Olive" w:cs="Times New Roman"/>
          <w:sz w:val="24"/>
          <w:szCs w:val="24"/>
        </w:rPr>
        <w:t>.</w:t>
      </w:r>
    </w:p>
    <w:p w:rsidR="00003042" w:rsidRDefault="00003042" w:rsidP="002C614C">
      <w:pPr>
        <w:pStyle w:val="PlainText"/>
        <w:rPr>
          <w:rFonts w:ascii="Antique Olive" w:hAnsi="Antique Olive" w:cs="Times New Roman"/>
          <w:sz w:val="24"/>
          <w:szCs w:val="24"/>
        </w:rPr>
      </w:pPr>
    </w:p>
    <w:p w:rsidR="00003042" w:rsidRDefault="00003042" w:rsidP="002C614C">
      <w:pPr>
        <w:pStyle w:val="PlainText"/>
        <w:rPr>
          <w:rFonts w:ascii="Antique Olive" w:hAnsi="Antique Olive" w:cs="Times New Roman"/>
          <w:sz w:val="24"/>
          <w:szCs w:val="24"/>
        </w:rPr>
      </w:pPr>
    </w:p>
    <w:p w:rsidR="00D36F4F" w:rsidRDefault="00D36F4F" w:rsidP="002C614C">
      <w:pPr>
        <w:pStyle w:val="PlainText"/>
        <w:rPr>
          <w:rFonts w:ascii="Antique Olive" w:hAnsi="Antique Olive" w:cs="Times New Roman"/>
          <w:sz w:val="24"/>
          <w:szCs w:val="24"/>
        </w:rPr>
      </w:pPr>
    </w:p>
    <w:p w:rsidR="00C54539" w:rsidRDefault="00C54539" w:rsidP="00D36F4F">
      <w:pPr>
        <w:pStyle w:val="PlainText"/>
        <w:numPr>
          <w:ilvl w:val="0"/>
          <w:numId w:val="5"/>
        </w:numPr>
        <w:rPr>
          <w:rFonts w:ascii="Antique Olive" w:hAnsi="Antique Olive" w:cs="Times New Roman"/>
          <w:b/>
          <w:sz w:val="24"/>
          <w:szCs w:val="24"/>
        </w:rPr>
      </w:pPr>
      <w:r>
        <w:rPr>
          <w:rFonts w:ascii="Antique Olive" w:hAnsi="Antique Olive" w:cs="Times New Roman"/>
          <w:b/>
          <w:sz w:val="24"/>
          <w:szCs w:val="24"/>
        </w:rPr>
        <w:t>Targeting</w:t>
      </w:r>
    </w:p>
    <w:p w:rsidR="00C54539" w:rsidRDefault="00C54539" w:rsidP="00C54539">
      <w:pPr>
        <w:pStyle w:val="PlainText"/>
        <w:rPr>
          <w:rFonts w:ascii="Antique Olive" w:hAnsi="Antique Olive" w:cs="Times New Roman"/>
          <w:sz w:val="24"/>
          <w:szCs w:val="24"/>
        </w:rPr>
      </w:pPr>
      <w:r>
        <w:rPr>
          <w:rFonts w:ascii="Antique Olive" w:hAnsi="Antique Olive" w:cs="Times New Roman"/>
          <w:sz w:val="24"/>
          <w:szCs w:val="24"/>
        </w:rPr>
        <w:t xml:space="preserve">AI tools used to tailor content to audience preferences </w:t>
      </w:r>
      <w:proofErr w:type="gramStart"/>
      <w:r>
        <w:rPr>
          <w:rFonts w:ascii="Antique Olive" w:hAnsi="Antique Olive" w:cs="Times New Roman"/>
          <w:sz w:val="24"/>
          <w:szCs w:val="24"/>
        </w:rPr>
        <w:t>should be used</w:t>
      </w:r>
      <w:proofErr w:type="gramEnd"/>
      <w:r>
        <w:rPr>
          <w:rFonts w:ascii="Antique Olive" w:hAnsi="Antique Olive" w:cs="Times New Roman"/>
          <w:sz w:val="24"/>
          <w:szCs w:val="24"/>
        </w:rPr>
        <w:t xml:space="preserve"> in a way that guards against the creation of filter-bubbles.  </w:t>
      </w:r>
    </w:p>
    <w:p w:rsidR="00C54539" w:rsidRPr="00C54539" w:rsidRDefault="00C54539" w:rsidP="00C54539">
      <w:pPr>
        <w:pStyle w:val="PlainText"/>
        <w:rPr>
          <w:rFonts w:ascii="Antique Olive" w:hAnsi="Antique Olive" w:cs="Times New Roman"/>
          <w:sz w:val="24"/>
          <w:szCs w:val="24"/>
        </w:rPr>
      </w:pPr>
    </w:p>
    <w:p w:rsidR="00300AFB" w:rsidRDefault="00003042" w:rsidP="00D36F4F">
      <w:pPr>
        <w:pStyle w:val="PlainText"/>
        <w:numPr>
          <w:ilvl w:val="0"/>
          <w:numId w:val="5"/>
        </w:numPr>
        <w:rPr>
          <w:rFonts w:ascii="Antique Olive" w:hAnsi="Antique Olive" w:cs="Times New Roman"/>
          <w:b/>
          <w:sz w:val="24"/>
          <w:szCs w:val="24"/>
        </w:rPr>
      </w:pPr>
      <w:r>
        <w:rPr>
          <w:rFonts w:ascii="Antique Olive" w:hAnsi="Antique Olive" w:cs="Times New Roman"/>
          <w:b/>
          <w:sz w:val="24"/>
          <w:szCs w:val="24"/>
        </w:rPr>
        <w:t>Organisational considerations</w:t>
      </w:r>
    </w:p>
    <w:p w:rsidR="00300AFB" w:rsidRDefault="00300AFB" w:rsidP="00300AFB">
      <w:pPr>
        <w:pStyle w:val="PlainText"/>
        <w:rPr>
          <w:rFonts w:ascii="Antique Olive" w:hAnsi="Antique Olive" w:cs="Times New Roman"/>
          <w:sz w:val="24"/>
          <w:szCs w:val="24"/>
        </w:rPr>
      </w:pPr>
      <w:r>
        <w:rPr>
          <w:rFonts w:ascii="Antique Olive" w:hAnsi="Antique Olive" w:cs="Times New Roman"/>
          <w:sz w:val="24"/>
          <w:szCs w:val="24"/>
        </w:rPr>
        <w:t xml:space="preserve">AI tools may relieve journalists of some routine tasks. Media organisations should not use AI innovations simply to cut costs. Any savings </w:t>
      </w:r>
      <w:proofErr w:type="gramStart"/>
      <w:r>
        <w:rPr>
          <w:rFonts w:ascii="Antique Olive" w:hAnsi="Antique Olive" w:cs="Times New Roman"/>
          <w:sz w:val="24"/>
          <w:szCs w:val="24"/>
        </w:rPr>
        <w:t>should be reinvested</w:t>
      </w:r>
      <w:proofErr w:type="gramEnd"/>
      <w:r>
        <w:rPr>
          <w:rFonts w:ascii="Antique Olive" w:hAnsi="Antique Olive" w:cs="Times New Roman"/>
          <w:sz w:val="24"/>
          <w:szCs w:val="24"/>
        </w:rPr>
        <w:t xml:space="preserve"> in quality journalism. </w:t>
      </w:r>
    </w:p>
    <w:p w:rsidR="00300AFB" w:rsidRDefault="00300AFB" w:rsidP="00300AFB">
      <w:pPr>
        <w:pStyle w:val="PlainText"/>
        <w:rPr>
          <w:rFonts w:ascii="Antique Olive" w:hAnsi="Antique Olive" w:cs="Times New Roman"/>
          <w:sz w:val="24"/>
          <w:szCs w:val="24"/>
        </w:rPr>
      </w:pPr>
    </w:p>
    <w:p w:rsidR="00300AFB" w:rsidRDefault="00300AFB" w:rsidP="00300AFB">
      <w:pPr>
        <w:pStyle w:val="PlainText"/>
        <w:rPr>
          <w:rFonts w:ascii="Antique Olive" w:hAnsi="Antique Olive" w:cs="Times New Roman"/>
          <w:sz w:val="24"/>
          <w:szCs w:val="24"/>
        </w:rPr>
      </w:pPr>
      <w:r>
        <w:rPr>
          <w:rFonts w:ascii="Antique Olive" w:hAnsi="Antique Olive" w:cs="Times New Roman"/>
          <w:sz w:val="24"/>
          <w:szCs w:val="24"/>
        </w:rPr>
        <w:t xml:space="preserve">Staff </w:t>
      </w:r>
      <w:proofErr w:type="gramStart"/>
      <w:r>
        <w:rPr>
          <w:rFonts w:ascii="Antique Olive" w:hAnsi="Antique Olive" w:cs="Times New Roman"/>
          <w:sz w:val="24"/>
          <w:szCs w:val="24"/>
        </w:rPr>
        <w:t>should be given</w:t>
      </w:r>
      <w:proofErr w:type="gramEnd"/>
      <w:r>
        <w:rPr>
          <w:rFonts w:ascii="Antique Olive" w:hAnsi="Antique Olive" w:cs="Times New Roman"/>
          <w:sz w:val="24"/>
          <w:szCs w:val="24"/>
        </w:rPr>
        <w:t xml:space="preserve"> training in the use of AI, to enable them to adapt to new technological requirements.</w:t>
      </w:r>
    </w:p>
    <w:p w:rsidR="00300AFB" w:rsidRPr="00300AFB" w:rsidRDefault="00300AFB" w:rsidP="00300AFB">
      <w:pPr>
        <w:pStyle w:val="PlainText"/>
        <w:rPr>
          <w:rFonts w:ascii="Antique Olive" w:hAnsi="Antique Olive" w:cs="Times New Roman"/>
          <w:sz w:val="24"/>
          <w:szCs w:val="24"/>
        </w:rPr>
      </w:pPr>
    </w:p>
    <w:p w:rsidR="00A00D38" w:rsidRDefault="00A00D38" w:rsidP="00D36F4F">
      <w:pPr>
        <w:pStyle w:val="PlainText"/>
        <w:numPr>
          <w:ilvl w:val="0"/>
          <w:numId w:val="5"/>
        </w:numPr>
        <w:rPr>
          <w:rFonts w:ascii="Antique Olive" w:hAnsi="Antique Olive" w:cs="Times New Roman"/>
          <w:b/>
          <w:sz w:val="24"/>
          <w:szCs w:val="24"/>
        </w:rPr>
      </w:pPr>
      <w:r>
        <w:rPr>
          <w:rFonts w:ascii="Antique Olive" w:hAnsi="Antique Olive" w:cs="Times New Roman"/>
          <w:b/>
          <w:sz w:val="24"/>
          <w:szCs w:val="24"/>
        </w:rPr>
        <w:t>Privacy</w:t>
      </w:r>
    </w:p>
    <w:p w:rsidR="00A00D38" w:rsidRDefault="00A00D38" w:rsidP="00A00D38">
      <w:pPr>
        <w:pStyle w:val="PlainText"/>
        <w:rPr>
          <w:rFonts w:ascii="Antique Olive" w:hAnsi="Antique Olive" w:cs="Times New Roman"/>
          <w:sz w:val="24"/>
          <w:szCs w:val="24"/>
        </w:rPr>
      </w:pPr>
      <w:r>
        <w:rPr>
          <w:rFonts w:ascii="Antique Olive" w:hAnsi="Antique Olive" w:cs="Times New Roman"/>
          <w:sz w:val="24"/>
          <w:szCs w:val="24"/>
        </w:rPr>
        <w:t xml:space="preserve">Personal data </w:t>
      </w:r>
      <w:proofErr w:type="gramStart"/>
      <w:r>
        <w:rPr>
          <w:rFonts w:ascii="Antique Olive" w:hAnsi="Antique Olive" w:cs="Times New Roman"/>
          <w:sz w:val="24"/>
          <w:szCs w:val="24"/>
        </w:rPr>
        <w:t>may be used</w:t>
      </w:r>
      <w:proofErr w:type="gramEnd"/>
      <w:r>
        <w:rPr>
          <w:rFonts w:ascii="Antique Olive" w:hAnsi="Antique Olive" w:cs="Times New Roman"/>
          <w:sz w:val="24"/>
          <w:szCs w:val="24"/>
        </w:rPr>
        <w:t xml:space="preserve"> in the development of AI systems, and member publications should take care that relevant rights and legislation (like the Protection of Personal Information Act) are not infringed. </w:t>
      </w:r>
    </w:p>
    <w:p w:rsidR="00A00D38" w:rsidRPr="00A00D38" w:rsidRDefault="00A00D38" w:rsidP="00A00D38">
      <w:pPr>
        <w:pStyle w:val="PlainText"/>
        <w:rPr>
          <w:rFonts w:ascii="Antique Olive" w:hAnsi="Antique Olive" w:cs="Times New Roman"/>
          <w:sz w:val="24"/>
          <w:szCs w:val="24"/>
        </w:rPr>
      </w:pPr>
    </w:p>
    <w:p w:rsidR="00D36F4F" w:rsidRDefault="00D36F4F" w:rsidP="00D36F4F">
      <w:pPr>
        <w:pStyle w:val="PlainText"/>
        <w:numPr>
          <w:ilvl w:val="0"/>
          <w:numId w:val="5"/>
        </w:numPr>
        <w:rPr>
          <w:rFonts w:ascii="Antique Olive" w:hAnsi="Antique Olive" w:cs="Times New Roman"/>
          <w:b/>
          <w:sz w:val="24"/>
          <w:szCs w:val="24"/>
        </w:rPr>
      </w:pPr>
      <w:r>
        <w:rPr>
          <w:rFonts w:ascii="Antique Olive" w:hAnsi="Antique Olive" w:cs="Times New Roman"/>
          <w:b/>
          <w:sz w:val="24"/>
          <w:szCs w:val="24"/>
        </w:rPr>
        <w:t>Intellectual property</w:t>
      </w:r>
    </w:p>
    <w:p w:rsidR="003D59DF" w:rsidRDefault="00D36F4F" w:rsidP="00D36F4F">
      <w:pPr>
        <w:pStyle w:val="PlainText"/>
        <w:rPr>
          <w:rFonts w:ascii="Antique Olive" w:hAnsi="Antique Olive" w:cs="Times New Roman"/>
          <w:sz w:val="24"/>
          <w:szCs w:val="24"/>
        </w:rPr>
      </w:pPr>
      <w:r>
        <w:rPr>
          <w:rFonts w:ascii="Antique Olive" w:hAnsi="Antique Olive" w:cs="Times New Roman"/>
          <w:sz w:val="24"/>
          <w:szCs w:val="24"/>
        </w:rPr>
        <w:t>The training sets used by generative AI use large amounts of data without acknowledging the intellectual property right</w:t>
      </w:r>
      <w:r w:rsidR="00B11B03">
        <w:rPr>
          <w:rFonts w:ascii="Antique Olive" w:hAnsi="Antique Olive" w:cs="Times New Roman"/>
          <w:sz w:val="24"/>
          <w:szCs w:val="24"/>
        </w:rPr>
        <w:t xml:space="preserve">s of the originators.  This </w:t>
      </w:r>
      <w:r>
        <w:rPr>
          <w:rFonts w:ascii="Antique Olive" w:hAnsi="Antique Olive" w:cs="Times New Roman"/>
          <w:sz w:val="24"/>
          <w:szCs w:val="24"/>
        </w:rPr>
        <w:t>include</w:t>
      </w:r>
      <w:r w:rsidR="00B11B03">
        <w:rPr>
          <w:rFonts w:ascii="Antique Olive" w:hAnsi="Antique Olive" w:cs="Times New Roman"/>
          <w:sz w:val="24"/>
          <w:szCs w:val="24"/>
        </w:rPr>
        <w:t>s</w:t>
      </w:r>
      <w:r>
        <w:rPr>
          <w:rFonts w:ascii="Antique Olive" w:hAnsi="Antique Olive" w:cs="Times New Roman"/>
          <w:sz w:val="24"/>
          <w:szCs w:val="24"/>
        </w:rPr>
        <w:t xml:space="preserve"> text published by </w:t>
      </w:r>
      <w:r w:rsidR="00B11B03">
        <w:rPr>
          <w:rFonts w:ascii="Antique Olive" w:hAnsi="Antique Olive" w:cs="Times New Roman"/>
          <w:sz w:val="24"/>
          <w:szCs w:val="24"/>
        </w:rPr>
        <w:t xml:space="preserve">news media.  Though solutions to the problem are not yet clear, journalists and media organisations need to be aware of the issue, both with respect to their own intellectual property and their use of AI tools that may not have fully recognised the rights of others.   </w:t>
      </w:r>
    </w:p>
    <w:p w:rsidR="003D59DF" w:rsidRDefault="003D59DF" w:rsidP="00D36F4F">
      <w:pPr>
        <w:pStyle w:val="PlainText"/>
        <w:rPr>
          <w:rFonts w:ascii="Antique Olive" w:hAnsi="Antique Olive" w:cs="Times New Roman"/>
          <w:sz w:val="24"/>
          <w:szCs w:val="24"/>
        </w:rPr>
      </w:pPr>
    </w:p>
    <w:p w:rsidR="00D36F4F" w:rsidRPr="00D36F4F" w:rsidRDefault="003D59DF" w:rsidP="00D36F4F">
      <w:pPr>
        <w:pStyle w:val="PlainText"/>
        <w:rPr>
          <w:rFonts w:ascii="Antique Olive" w:hAnsi="Antique Olive" w:cs="Times New Roman"/>
          <w:sz w:val="24"/>
          <w:szCs w:val="24"/>
        </w:rPr>
      </w:pPr>
      <w:r>
        <w:rPr>
          <w:rFonts w:ascii="Antique Olive" w:hAnsi="Antique Olive" w:cs="Times New Roman"/>
          <w:sz w:val="24"/>
          <w:szCs w:val="24"/>
        </w:rPr>
        <w:t xml:space="preserve">Care </w:t>
      </w:r>
      <w:proofErr w:type="gramStart"/>
      <w:r>
        <w:rPr>
          <w:rFonts w:ascii="Antique Olive" w:hAnsi="Antique Olive" w:cs="Times New Roman"/>
          <w:sz w:val="24"/>
          <w:szCs w:val="24"/>
        </w:rPr>
        <w:t>should be taken</w:t>
      </w:r>
      <w:proofErr w:type="gramEnd"/>
      <w:r>
        <w:rPr>
          <w:rFonts w:ascii="Antique Olive" w:hAnsi="Antique Olive" w:cs="Times New Roman"/>
          <w:sz w:val="24"/>
          <w:szCs w:val="24"/>
        </w:rPr>
        <w:t xml:space="preserve"> with exposing journalists’ own, unpublished texts available to generative AI tools, to ensure confidentiality and security is maintained.</w:t>
      </w:r>
      <w:r w:rsidR="00D36F4F">
        <w:rPr>
          <w:rFonts w:ascii="Antique Olive" w:hAnsi="Antique Olive" w:cs="Times New Roman"/>
          <w:sz w:val="24"/>
          <w:szCs w:val="24"/>
        </w:rPr>
        <w:t xml:space="preserve"> </w:t>
      </w:r>
    </w:p>
    <w:p w:rsidR="007B4625" w:rsidRDefault="007B4625" w:rsidP="00F533F5">
      <w:pPr>
        <w:pStyle w:val="PlainText"/>
        <w:rPr>
          <w:rFonts w:ascii="Antique Olive" w:hAnsi="Antique Olive" w:cs="Times New Roman"/>
          <w:sz w:val="24"/>
          <w:szCs w:val="24"/>
        </w:rPr>
      </w:pPr>
    </w:p>
    <w:p w:rsidR="007B4625" w:rsidRDefault="007B4625" w:rsidP="00F533F5">
      <w:pPr>
        <w:pStyle w:val="PlainText"/>
        <w:rPr>
          <w:rFonts w:ascii="Antique Olive" w:hAnsi="Antique Olive" w:cs="Times New Roman"/>
          <w:sz w:val="24"/>
          <w:szCs w:val="24"/>
        </w:rPr>
      </w:pPr>
    </w:p>
    <w:p w:rsidR="000A0DC6" w:rsidRDefault="000A0DC6" w:rsidP="00F533F5">
      <w:pPr>
        <w:pStyle w:val="PlainText"/>
        <w:rPr>
          <w:rFonts w:ascii="Antique Olive" w:hAnsi="Antique Olive" w:cs="Times New Roman"/>
          <w:sz w:val="24"/>
          <w:szCs w:val="24"/>
        </w:rPr>
      </w:pPr>
    </w:p>
    <w:p w:rsidR="00A05615" w:rsidRPr="00DE38C5" w:rsidRDefault="009F1EEA" w:rsidP="00F533F5">
      <w:pPr>
        <w:pStyle w:val="PlainText"/>
        <w:rPr>
          <w:rFonts w:ascii="Antique Olive" w:eastAsia="Times New Roman" w:hAnsi="Antique Olive" w:cs="Times New Roman"/>
          <w:b/>
          <w:bCs/>
          <w:i/>
          <w:sz w:val="24"/>
          <w:szCs w:val="24"/>
          <w:lang w:val="en" w:eastAsia="en-ZA"/>
        </w:rPr>
      </w:pPr>
      <w:r>
        <w:rPr>
          <w:rFonts w:ascii="Antique Olive" w:eastAsia="Times New Roman" w:hAnsi="Antique Olive" w:cs="Times New Roman"/>
          <w:b/>
          <w:bCs/>
          <w:i/>
          <w:sz w:val="24"/>
          <w:szCs w:val="24"/>
          <w:lang w:val="en" w:eastAsia="en-ZA"/>
        </w:rPr>
        <w:t>Other resources</w:t>
      </w:r>
    </w:p>
    <w:p w:rsidR="00A05615" w:rsidRPr="00DE38C5" w:rsidRDefault="00A05615" w:rsidP="00F533F5">
      <w:pPr>
        <w:pStyle w:val="PlainText"/>
        <w:rPr>
          <w:rFonts w:ascii="Antique Olive" w:eastAsia="Times New Roman" w:hAnsi="Antique Olive" w:cs="Times New Roman"/>
          <w:bCs/>
          <w:sz w:val="24"/>
          <w:szCs w:val="24"/>
          <w:lang w:val="en" w:eastAsia="en-ZA"/>
        </w:rPr>
      </w:pPr>
    </w:p>
    <w:p w:rsidR="009F1EEA" w:rsidRDefault="00832794" w:rsidP="00F533F5">
      <w:pPr>
        <w:pStyle w:val="PlainText"/>
        <w:rPr>
          <w:rFonts w:ascii="Antique Olive" w:eastAsia="Times New Roman" w:hAnsi="Antique Olive" w:cs="Times New Roman"/>
          <w:bCs/>
          <w:sz w:val="24"/>
          <w:szCs w:val="24"/>
          <w:lang w:val="en" w:eastAsia="en-ZA"/>
        </w:rPr>
      </w:pPr>
      <w:r>
        <w:rPr>
          <w:rFonts w:ascii="Antique Olive" w:eastAsia="Times New Roman" w:hAnsi="Antique Olive" w:cs="Times New Roman"/>
          <w:bCs/>
          <w:sz w:val="24"/>
          <w:szCs w:val="24"/>
          <w:lang w:val="en" w:eastAsia="en-ZA"/>
        </w:rPr>
        <w:t xml:space="preserve">Many resources are available </w:t>
      </w:r>
      <w:r w:rsidR="009F1EEA">
        <w:rPr>
          <w:rFonts w:ascii="Antique Olive" w:eastAsia="Times New Roman" w:hAnsi="Antique Olive" w:cs="Times New Roman"/>
          <w:bCs/>
          <w:sz w:val="24"/>
          <w:szCs w:val="24"/>
          <w:lang w:val="en" w:eastAsia="en-ZA"/>
        </w:rPr>
        <w:t>to guide journalists</w:t>
      </w:r>
      <w:r>
        <w:rPr>
          <w:rFonts w:ascii="Antique Olive" w:eastAsia="Times New Roman" w:hAnsi="Antique Olive" w:cs="Times New Roman"/>
          <w:bCs/>
          <w:sz w:val="24"/>
          <w:szCs w:val="24"/>
          <w:lang w:val="en" w:eastAsia="en-ZA"/>
        </w:rPr>
        <w:t>, and the list is expanding very quickly.  The following is just a small selection:</w:t>
      </w:r>
    </w:p>
    <w:p w:rsidR="001E51F3" w:rsidRDefault="001E51F3" w:rsidP="00F533F5">
      <w:pPr>
        <w:spacing w:after="0" w:line="240" w:lineRule="auto"/>
        <w:rPr>
          <w:rFonts w:ascii="Antique Olive" w:eastAsia="Times New Roman" w:hAnsi="Antique Olive" w:cs="Times New Roman"/>
          <w:bCs/>
          <w:color w:val="333333"/>
          <w:sz w:val="24"/>
          <w:szCs w:val="24"/>
          <w:lang w:val="en" w:eastAsia="en-ZA"/>
        </w:rPr>
      </w:pPr>
    </w:p>
    <w:p w:rsidR="00300AFB" w:rsidRDefault="00C54539" w:rsidP="00F533F5">
      <w:pPr>
        <w:spacing w:after="0" w:line="240" w:lineRule="auto"/>
        <w:rPr>
          <w:rFonts w:ascii="Antique Olive" w:eastAsia="Times New Roman" w:hAnsi="Antique Olive" w:cs="Times New Roman"/>
          <w:bCs/>
          <w:color w:val="333333"/>
          <w:sz w:val="24"/>
          <w:szCs w:val="24"/>
          <w:lang w:val="en" w:eastAsia="en-ZA"/>
        </w:rPr>
      </w:pPr>
      <w:proofErr w:type="spellStart"/>
      <w:r>
        <w:rPr>
          <w:rFonts w:ascii="Antique Olive" w:eastAsia="Times New Roman" w:hAnsi="Antique Olive" w:cs="Times New Roman"/>
          <w:bCs/>
          <w:color w:val="333333"/>
          <w:sz w:val="24"/>
          <w:szCs w:val="24"/>
          <w:lang w:val="en" w:eastAsia="en-ZA"/>
        </w:rPr>
        <w:t>JournalismAI</w:t>
      </w:r>
      <w:proofErr w:type="spellEnd"/>
      <w:r>
        <w:rPr>
          <w:rFonts w:ascii="Antique Olive" w:eastAsia="Times New Roman" w:hAnsi="Antique Olive" w:cs="Times New Roman"/>
          <w:bCs/>
          <w:color w:val="333333"/>
          <w:sz w:val="24"/>
          <w:szCs w:val="24"/>
          <w:lang w:val="en" w:eastAsia="en-ZA"/>
        </w:rPr>
        <w:t xml:space="preserve"> is a </w:t>
      </w:r>
      <w:proofErr w:type="spellStart"/>
      <w:r>
        <w:rPr>
          <w:rFonts w:ascii="Antique Olive" w:eastAsia="Times New Roman" w:hAnsi="Antique Olive" w:cs="Times New Roman"/>
          <w:bCs/>
          <w:color w:val="333333"/>
          <w:sz w:val="24"/>
          <w:szCs w:val="24"/>
          <w:lang w:val="en" w:eastAsia="en-ZA"/>
        </w:rPr>
        <w:t>centre</w:t>
      </w:r>
      <w:proofErr w:type="spellEnd"/>
      <w:r>
        <w:rPr>
          <w:rFonts w:ascii="Antique Olive" w:eastAsia="Times New Roman" w:hAnsi="Antique Olive" w:cs="Times New Roman"/>
          <w:bCs/>
          <w:color w:val="333333"/>
          <w:sz w:val="24"/>
          <w:szCs w:val="24"/>
          <w:lang w:val="en" w:eastAsia="en-ZA"/>
        </w:rPr>
        <w:t xml:space="preserve"> at t</w:t>
      </w:r>
      <w:r w:rsidR="00300AFB">
        <w:rPr>
          <w:rFonts w:ascii="Antique Olive" w:eastAsia="Times New Roman" w:hAnsi="Antique Olive" w:cs="Times New Roman"/>
          <w:bCs/>
          <w:color w:val="333333"/>
          <w:sz w:val="24"/>
          <w:szCs w:val="24"/>
          <w:lang w:val="en" w:eastAsia="en-ZA"/>
        </w:rPr>
        <w:t>he London Sch</w:t>
      </w:r>
      <w:r>
        <w:rPr>
          <w:rFonts w:ascii="Antique Olive" w:eastAsia="Times New Roman" w:hAnsi="Antique Olive" w:cs="Times New Roman"/>
          <w:bCs/>
          <w:color w:val="333333"/>
          <w:sz w:val="24"/>
          <w:szCs w:val="24"/>
          <w:lang w:val="en" w:eastAsia="en-ZA"/>
        </w:rPr>
        <w:t xml:space="preserve">ool of Economics (LSE). See </w:t>
      </w:r>
      <w:hyperlink r:id="rId5" w:history="1">
        <w:r w:rsidRPr="00EA4323">
          <w:rPr>
            <w:rStyle w:val="Hyperlink"/>
            <w:rFonts w:ascii="Antique Olive" w:eastAsia="Times New Roman" w:hAnsi="Antique Olive" w:cs="Times New Roman"/>
            <w:bCs/>
            <w:sz w:val="24"/>
            <w:szCs w:val="24"/>
            <w:lang w:val="en" w:eastAsia="en-ZA"/>
          </w:rPr>
          <w:t>https://www.lse.ac.uk/media-and-communications/polis/JournalismAI/About-JournalismAI</w:t>
        </w:r>
      </w:hyperlink>
      <w:r>
        <w:rPr>
          <w:rFonts w:ascii="Antique Olive" w:eastAsia="Times New Roman" w:hAnsi="Antique Olive" w:cs="Times New Roman"/>
          <w:bCs/>
          <w:color w:val="333333"/>
          <w:sz w:val="24"/>
          <w:szCs w:val="24"/>
          <w:lang w:val="en" w:eastAsia="en-ZA"/>
        </w:rPr>
        <w:t>.</w:t>
      </w:r>
    </w:p>
    <w:p w:rsidR="00C54539" w:rsidRDefault="00C54539" w:rsidP="00F533F5">
      <w:pPr>
        <w:spacing w:after="0" w:line="240" w:lineRule="auto"/>
        <w:rPr>
          <w:rFonts w:ascii="Antique Olive" w:eastAsia="Times New Roman" w:hAnsi="Antique Olive" w:cs="Times New Roman"/>
          <w:bCs/>
          <w:color w:val="333333"/>
          <w:sz w:val="24"/>
          <w:szCs w:val="24"/>
          <w:lang w:val="en" w:eastAsia="en-ZA"/>
        </w:rPr>
      </w:pPr>
    </w:p>
    <w:p w:rsidR="00C54539" w:rsidRDefault="00C54539" w:rsidP="00F533F5">
      <w:pPr>
        <w:spacing w:after="0" w:line="240" w:lineRule="auto"/>
        <w:rPr>
          <w:rFonts w:ascii="Antique Olive" w:eastAsia="Times New Roman" w:hAnsi="Antique Olive" w:cs="Times New Roman"/>
          <w:bCs/>
          <w:color w:val="333333"/>
          <w:sz w:val="24"/>
          <w:szCs w:val="24"/>
          <w:lang w:val="en" w:eastAsia="en-ZA"/>
        </w:rPr>
      </w:pPr>
      <w:r>
        <w:rPr>
          <w:rFonts w:ascii="Antique Olive" w:eastAsia="Times New Roman" w:hAnsi="Antique Olive" w:cs="Times New Roman"/>
          <w:bCs/>
          <w:color w:val="333333"/>
          <w:sz w:val="24"/>
          <w:szCs w:val="24"/>
          <w:lang w:val="en" w:eastAsia="en-ZA"/>
        </w:rPr>
        <w:t xml:space="preserve">Beckett, Charlie (2019) </w:t>
      </w:r>
      <w:proofErr w:type="gramStart"/>
      <w:r>
        <w:rPr>
          <w:rFonts w:ascii="Antique Olive" w:eastAsia="Times New Roman" w:hAnsi="Antique Olive" w:cs="Times New Roman"/>
          <w:bCs/>
          <w:i/>
          <w:color w:val="333333"/>
          <w:sz w:val="24"/>
          <w:szCs w:val="24"/>
          <w:lang w:val="en" w:eastAsia="en-ZA"/>
        </w:rPr>
        <w:t>New</w:t>
      </w:r>
      <w:proofErr w:type="gramEnd"/>
      <w:r>
        <w:rPr>
          <w:rFonts w:ascii="Antique Olive" w:eastAsia="Times New Roman" w:hAnsi="Antique Olive" w:cs="Times New Roman"/>
          <w:bCs/>
          <w:i/>
          <w:color w:val="333333"/>
          <w:sz w:val="24"/>
          <w:szCs w:val="24"/>
          <w:lang w:val="en" w:eastAsia="en-ZA"/>
        </w:rPr>
        <w:t xml:space="preserve"> powers, new responsibilities: A global survey of journalism and artificial intelligence. </w:t>
      </w:r>
      <w:r>
        <w:rPr>
          <w:rFonts w:ascii="Antique Olive" w:eastAsia="Times New Roman" w:hAnsi="Antique Olive" w:cs="Times New Roman"/>
          <w:bCs/>
          <w:color w:val="333333"/>
          <w:sz w:val="24"/>
          <w:szCs w:val="24"/>
          <w:lang w:val="en" w:eastAsia="en-ZA"/>
        </w:rPr>
        <w:t xml:space="preserve">Polis. Available at </w:t>
      </w:r>
      <w:hyperlink r:id="rId6" w:history="1">
        <w:r w:rsidRPr="00EA4323">
          <w:rPr>
            <w:rStyle w:val="Hyperlink"/>
            <w:rFonts w:ascii="Antique Olive" w:eastAsia="Times New Roman" w:hAnsi="Antique Olive" w:cs="Times New Roman"/>
            <w:bCs/>
            <w:sz w:val="24"/>
            <w:szCs w:val="24"/>
            <w:lang w:val="en" w:eastAsia="en-ZA"/>
          </w:rPr>
          <w:t>https://www.lse.ac.uk/media-and-communications/polis/JournalismAI/The-Report</w:t>
        </w:r>
      </w:hyperlink>
    </w:p>
    <w:p w:rsidR="00C54539" w:rsidRDefault="00C54539" w:rsidP="00F533F5">
      <w:pPr>
        <w:spacing w:after="0" w:line="240" w:lineRule="auto"/>
        <w:rPr>
          <w:rFonts w:ascii="Antique Olive" w:eastAsia="Times New Roman" w:hAnsi="Antique Olive" w:cs="Times New Roman"/>
          <w:bCs/>
          <w:color w:val="333333"/>
          <w:sz w:val="24"/>
          <w:szCs w:val="24"/>
          <w:lang w:val="en" w:eastAsia="en-ZA"/>
        </w:rPr>
      </w:pPr>
    </w:p>
    <w:p w:rsidR="00C54539" w:rsidRDefault="00C54539" w:rsidP="00F533F5">
      <w:pPr>
        <w:spacing w:after="0" w:line="240" w:lineRule="auto"/>
        <w:rPr>
          <w:rFonts w:ascii="Antique Olive" w:eastAsia="Times New Roman" w:hAnsi="Antique Olive" w:cs="Times New Roman"/>
          <w:bCs/>
          <w:color w:val="333333"/>
          <w:sz w:val="24"/>
          <w:szCs w:val="24"/>
          <w:lang w:val="en" w:eastAsia="en-ZA"/>
        </w:rPr>
      </w:pPr>
      <w:r>
        <w:rPr>
          <w:rFonts w:ascii="Antique Olive" w:eastAsia="Times New Roman" w:hAnsi="Antique Olive" w:cs="Times New Roman"/>
          <w:bCs/>
          <w:color w:val="333333"/>
          <w:sz w:val="24"/>
          <w:szCs w:val="24"/>
          <w:lang w:val="en" w:eastAsia="en-ZA"/>
        </w:rPr>
        <w:t>Cools</w:t>
      </w:r>
      <w:r w:rsidR="003D59DF">
        <w:rPr>
          <w:rFonts w:ascii="Antique Olive" w:eastAsia="Times New Roman" w:hAnsi="Antique Olive" w:cs="Times New Roman"/>
          <w:bCs/>
          <w:color w:val="333333"/>
          <w:sz w:val="24"/>
          <w:szCs w:val="24"/>
          <w:lang w:val="en" w:eastAsia="en-ZA"/>
        </w:rPr>
        <w:t xml:space="preserve">, Hannes &amp; </w:t>
      </w:r>
      <w:proofErr w:type="spellStart"/>
      <w:r w:rsidR="003D59DF">
        <w:rPr>
          <w:rFonts w:ascii="Antique Olive" w:eastAsia="Times New Roman" w:hAnsi="Antique Olive" w:cs="Times New Roman"/>
          <w:bCs/>
          <w:color w:val="333333"/>
          <w:sz w:val="24"/>
          <w:szCs w:val="24"/>
          <w:lang w:val="en" w:eastAsia="en-ZA"/>
        </w:rPr>
        <w:t>Diakopoulos</w:t>
      </w:r>
      <w:proofErr w:type="spellEnd"/>
      <w:r w:rsidR="003D59DF">
        <w:rPr>
          <w:rFonts w:ascii="Antique Olive" w:eastAsia="Times New Roman" w:hAnsi="Antique Olive" w:cs="Times New Roman"/>
          <w:bCs/>
          <w:color w:val="333333"/>
          <w:sz w:val="24"/>
          <w:szCs w:val="24"/>
          <w:lang w:val="en" w:eastAsia="en-ZA"/>
        </w:rPr>
        <w:t xml:space="preserve">, Nicholas (2023) </w:t>
      </w:r>
      <w:r w:rsidR="003D59DF">
        <w:rPr>
          <w:rFonts w:ascii="Antique Olive" w:eastAsia="Times New Roman" w:hAnsi="Antique Olive" w:cs="Times New Roman"/>
          <w:bCs/>
          <w:i/>
          <w:color w:val="333333"/>
          <w:sz w:val="24"/>
          <w:szCs w:val="24"/>
          <w:lang w:val="en" w:eastAsia="en-ZA"/>
        </w:rPr>
        <w:t xml:space="preserve">Writing guidelines for the use of AI in your newsroom? Here are some, </w:t>
      </w:r>
      <w:proofErr w:type="spellStart"/>
      <w:r w:rsidR="003D59DF">
        <w:rPr>
          <w:rFonts w:ascii="Antique Olive" w:eastAsia="Times New Roman" w:hAnsi="Antique Olive" w:cs="Times New Roman"/>
          <w:bCs/>
          <w:i/>
          <w:color w:val="333333"/>
          <w:sz w:val="24"/>
          <w:szCs w:val="24"/>
          <w:lang w:val="en" w:eastAsia="en-ZA"/>
        </w:rPr>
        <w:t>er</w:t>
      </w:r>
      <w:proofErr w:type="spellEnd"/>
      <w:r w:rsidR="003D59DF">
        <w:rPr>
          <w:rFonts w:ascii="Antique Olive" w:eastAsia="Times New Roman" w:hAnsi="Antique Olive" w:cs="Times New Roman"/>
          <w:bCs/>
          <w:i/>
          <w:color w:val="333333"/>
          <w:sz w:val="24"/>
          <w:szCs w:val="24"/>
          <w:lang w:val="en" w:eastAsia="en-ZA"/>
        </w:rPr>
        <w:t xml:space="preserve">, guidelines for that. </w:t>
      </w:r>
      <w:proofErr w:type="spellStart"/>
      <w:r w:rsidR="003D59DF">
        <w:rPr>
          <w:rFonts w:ascii="Antique Olive" w:eastAsia="Times New Roman" w:hAnsi="Antique Olive" w:cs="Times New Roman"/>
          <w:bCs/>
          <w:color w:val="333333"/>
          <w:sz w:val="24"/>
          <w:szCs w:val="24"/>
          <w:lang w:val="en" w:eastAsia="en-ZA"/>
        </w:rPr>
        <w:t>Nieman</w:t>
      </w:r>
      <w:proofErr w:type="spellEnd"/>
      <w:r w:rsidR="003D59DF">
        <w:rPr>
          <w:rFonts w:ascii="Antique Olive" w:eastAsia="Times New Roman" w:hAnsi="Antique Olive" w:cs="Times New Roman"/>
          <w:bCs/>
          <w:color w:val="333333"/>
          <w:sz w:val="24"/>
          <w:szCs w:val="24"/>
          <w:lang w:val="en" w:eastAsia="en-ZA"/>
        </w:rPr>
        <w:t xml:space="preserve"> Lab. Available at </w:t>
      </w:r>
      <w:hyperlink r:id="rId7" w:history="1">
        <w:r w:rsidR="003D59DF" w:rsidRPr="00EA4323">
          <w:rPr>
            <w:rStyle w:val="Hyperlink"/>
            <w:rFonts w:ascii="Antique Olive" w:eastAsia="Times New Roman" w:hAnsi="Antique Olive" w:cs="Times New Roman"/>
            <w:bCs/>
            <w:sz w:val="24"/>
            <w:szCs w:val="24"/>
            <w:lang w:val="en" w:eastAsia="en-ZA"/>
          </w:rPr>
          <w:t>https://www.niemanlab.org/2023/07/writing-guidelines-for-the-role-of-ai-in-your-newsroom-here-are-some-er-guidelines-for-that/</w:t>
        </w:r>
      </w:hyperlink>
    </w:p>
    <w:p w:rsidR="003D59DF" w:rsidRDefault="003D59DF" w:rsidP="00F533F5">
      <w:pPr>
        <w:spacing w:after="0" w:line="240" w:lineRule="auto"/>
        <w:rPr>
          <w:rFonts w:ascii="Antique Olive" w:eastAsia="Times New Roman" w:hAnsi="Antique Olive" w:cs="Times New Roman"/>
          <w:bCs/>
          <w:color w:val="333333"/>
          <w:sz w:val="24"/>
          <w:szCs w:val="24"/>
          <w:lang w:val="en" w:eastAsia="en-ZA"/>
        </w:rPr>
      </w:pPr>
    </w:p>
    <w:p w:rsidR="00706089" w:rsidRDefault="00706089" w:rsidP="00F533F5">
      <w:pPr>
        <w:spacing w:after="0" w:line="240" w:lineRule="auto"/>
        <w:rPr>
          <w:rFonts w:ascii="Antique Olive" w:eastAsia="Times New Roman" w:hAnsi="Antique Olive" w:cs="Times New Roman"/>
          <w:bCs/>
          <w:color w:val="333333"/>
          <w:sz w:val="24"/>
          <w:szCs w:val="24"/>
          <w:lang w:val="en" w:eastAsia="en-ZA"/>
        </w:rPr>
      </w:pPr>
      <w:bookmarkStart w:id="0" w:name="_GoBack"/>
      <w:r w:rsidRPr="00706089">
        <w:rPr>
          <w:rFonts w:ascii="Antique Olive" w:eastAsia="Times New Roman" w:hAnsi="Antique Olive" w:cs="Times New Roman"/>
          <w:bCs/>
          <w:i/>
          <w:color w:val="333333"/>
          <w:sz w:val="24"/>
          <w:szCs w:val="24"/>
          <w:lang w:val="en" w:eastAsia="en-ZA"/>
        </w:rPr>
        <w:t>Paris Charter on AI and Journalism</w:t>
      </w:r>
      <w:bookmarkEnd w:id="0"/>
      <w:r>
        <w:rPr>
          <w:rFonts w:ascii="Antique Olive" w:eastAsia="Times New Roman" w:hAnsi="Antique Olive" w:cs="Times New Roman"/>
          <w:bCs/>
          <w:color w:val="333333"/>
          <w:sz w:val="24"/>
          <w:szCs w:val="24"/>
          <w:lang w:val="en" w:eastAsia="en-ZA"/>
        </w:rPr>
        <w:t xml:space="preserve"> (2023). Available at </w:t>
      </w:r>
      <w:r w:rsidRPr="00706089">
        <w:rPr>
          <w:rFonts w:ascii="Antique Olive" w:eastAsia="Times New Roman" w:hAnsi="Antique Olive" w:cs="Times New Roman"/>
          <w:bCs/>
          <w:color w:val="333333"/>
          <w:sz w:val="24"/>
          <w:szCs w:val="24"/>
          <w:lang w:val="en" w:eastAsia="en-ZA"/>
        </w:rPr>
        <w:t>https://rsf.org/sites/default/files/medias/file/2023/11/Paris%20charter%20on%20AI%20in%20Journalism.pdf</w:t>
      </w:r>
    </w:p>
    <w:p w:rsidR="00706089" w:rsidRDefault="00706089" w:rsidP="00F533F5">
      <w:pPr>
        <w:spacing w:after="0" w:line="240" w:lineRule="auto"/>
        <w:rPr>
          <w:rFonts w:ascii="Antique Olive" w:eastAsia="Times New Roman" w:hAnsi="Antique Olive" w:cs="Times New Roman"/>
          <w:bCs/>
          <w:color w:val="333333"/>
          <w:sz w:val="24"/>
          <w:szCs w:val="24"/>
          <w:lang w:val="en" w:eastAsia="en-ZA"/>
        </w:rPr>
      </w:pPr>
    </w:p>
    <w:p w:rsidR="00A00D38" w:rsidRDefault="00A00D38" w:rsidP="00F533F5">
      <w:pPr>
        <w:spacing w:after="0" w:line="240" w:lineRule="auto"/>
        <w:rPr>
          <w:rFonts w:ascii="Antique Olive" w:eastAsia="Times New Roman" w:hAnsi="Antique Olive" w:cs="Times New Roman"/>
          <w:bCs/>
          <w:color w:val="333333"/>
          <w:sz w:val="24"/>
          <w:szCs w:val="24"/>
          <w:lang w:val="en" w:eastAsia="en-ZA"/>
        </w:rPr>
      </w:pPr>
      <w:proofErr w:type="spellStart"/>
      <w:r>
        <w:rPr>
          <w:rFonts w:ascii="Antique Olive" w:eastAsia="Times New Roman" w:hAnsi="Antique Olive" w:cs="Times New Roman"/>
          <w:bCs/>
          <w:color w:val="333333"/>
          <w:sz w:val="24"/>
          <w:szCs w:val="24"/>
          <w:lang w:val="en" w:eastAsia="en-ZA"/>
        </w:rPr>
        <w:t>Pocino</w:t>
      </w:r>
      <w:proofErr w:type="spellEnd"/>
      <w:r>
        <w:rPr>
          <w:rFonts w:ascii="Antique Olive" w:eastAsia="Times New Roman" w:hAnsi="Antique Olive" w:cs="Times New Roman"/>
          <w:bCs/>
          <w:color w:val="333333"/>
          <w:sz w:val="24"/>
          <w:szCs w:val="24"/>
          <w:lang w:val="en" w:eastAsia="en-ZA"/>
        </w:rPr>
        <w:t>, Patricia Ventura (202</w:t>
      </w:r>
      <w:r w:rsidR="00832794">
        <w:rPr>
          <w:rFonts w:ascii="Antique Olive" w:eastAsia="Times New Roman" w:hAnsi="Antique Olive" w:cs="Times New Roman"/>
          <w:bCs/>
          <w:color w:val="333333"/>
          <w:sz w:val="24"/>
          <w:szCs w:val="24"/>
          <w:lang w:val="en" w:eastAsia="en-ZA"/>
        </w:rPr>
        <w:t>1</w:t>
      </w:r>
      <w:r>
        <w:rPr>
          <w:rFonts w:ascii="Antique Olive" w:eastAsia="Times New Roman" w:hAnsi="Antique Olive" w:cs="Times New Roman"/>
          <w:bCs/>
          <w:color w:val="333333"/>
          <w:sz w:val="24"/>
          <w:szCs w:val="24"/>
          <w:lang w:val="en" w:eastAsia="en-ZA"/>
        </w:rPr>
        <w:t xml:space="preserve">) </w:t>
      </w:r>
      <w:r>
        <w:rPr>
          <w:rFonts w:ascii="Antique Olive" w:eastAsia="Times New Roman" w:hAnsi="Antique Olive" w:cs="Times New Roman"/>
          <w:bCs/>
          <w:i/>
          <w:color w:val="333333"/>
          <w:sz w:val="24"/>
          <w:szCs w:val="24"/>
          <w:lang w:val="en" w:eastAsia="en-ZA"/>
        </w:rPr>
        <w:t xml:space="preserve">Algorithms in the newsrooms: Challenges and recommendations for artificial intelligence with the ethical values of journalism. </w:t>
      </w:r>
      <w:r>
        <w:rPr>
          <w:rFonts w:ascii="Antique Olive" w:eastAsia="Times New Roman" w:hAnsi="Antique Olive" w:cs="Times New Roman"/>
          <w:bCs/>
          <w:color w:val="333333"/>
          <w:sz w:val="24"/>
          <w:szCs w:val="24"/>
          <w:lang w:val="en" w:eastAsia="en-ZA"/>
        </w:rPr>
        <w:t xml:space="preserve">Catalan </w:t>
      </w:r>
      <w:r w:rsidR="00832794">
        <w:rPr>
          <w:rFonts w:ascii="Antique Olive" w:eastAsia="Times New Roman" w:hAnsi="Antique Olive" w:cs="Times New Roman"/>
          <w:bCs/>
          <w:color w:val="333333"/>
          <w:sz w:val="24"/>
          <w:szCs w:val="24"/>
          <w:lang w:val="en" w:eastAsia="en-ZA"/>
        </w:rPr>
        <w:t>Press Council</w:t>
      </w:r>
    </w:p>
    <w:p w:rsidR="00832794" w:rsidRPr="00A00D38" w:rsidRDefault="00832794" w:rsidP="00F533F5">
      <w:pPr>
        <w:spacing w:after="0" w:line="240" w:lineRule="auto"/>
        <w:rPr>
          <w:rFonts w:ascii="Antique Olive" w:eastAsia="Times New Roman" w:hAnsi="Antique Olive" w:cs="Times New Roman"/>
          <w:bCs/>
          <w:color w:val="333333"/>
          <w:sz w:val="24"/>
          <w:szCs w:val="24"/>
          <w:lang w:val="en" w:eastAsia="en-ZA"/>
        </w:rPr>
      </w:pPr>
    </w:p>
    <w:p w:rsidR="003D59DF" w:rsidRDefault="003D59DF" w:rsidP="00F533F5">
      <w:pPr>
        <w:spacing w:after="0" w:line="240" w:lineRule="auto"/>
        <w:rPr>
          <w:rFonts w:ascii="Antique Olive" w:eastAsia="Times New Roman" w:hAnsi="Antique Olive" w:cs="Times New Roman"/>
          <w:bCs/>
          <w:color w:val="333333"/>
          <w:sz w:val="24"/>
          <w:szCs w:val="24"/>
          <w:lang w:val="en" w:eastAsia="en-ZA"/>
        </w:rPr>
      </w:pPr>
      <w:r>
        <w:rPr>
          <w:rFonts w:ascii="Antique Olive" w:eastAsia="Times New Roman" w:hAnsi="Antique Olive" w:cs="Times New Roman"/>
          <w:bCs/>
          <w:i/>
          <w:color w:val="333333"/>
          <w:sz w:val="24"/>
          <w:szCs w:val="24"/>
          <w:lang w:val="en" w:eastAsia="en-ZA"/>
        </w:rPr>
        <w:t xml:space="preserve">The Guardian’s approach to generative AI. </w:t>
      </w:r>
      <w:r>
        <w:rPr>
          <w:rFonts w:ascii="Antique Olive" w:eastAsia="Times New Roman" w:hAnsi="Antique Olive" w:cs="Times New Roman"/>
          <w:bCs/>
          <w:color w:val="333333"/>
          <w:sz w:val="24"/>
          <w:szCs w:val="24"/>
          <w:lang w:val="en" w:eastAsia="en-ZA"/>
        </w:rPr>
        <w:t xml:space="preserve">Available at </w:t>
      </w:r>
      <w:hyperlink r:id="rId8" w:history="1">
        <w:r w:rsidRPr="00EA4323">
          <w:rPr>
            <w:rStyle w:val="Hyperlink"/>
            <w:rFonts w:ascii="Antique Olive" w:eastAsia="Times New Roman" w:hAnsi="Antique Olive" w:cs="Times New Roman"/>
            <w:bCs/>
            <w:sz w:val="24"/>
            <w:szCs w:val="24"/>
            <w:lang w:val="en" w:eastAsia="en-ZA"/>
          </w:rPr>
          <w:t>https://www.theguardian.com/help/insideguardian/2023/jun/16/the-guardians-approach-to-generative-ai</w:t>
        </w:r>
      </w:hyperlink>
    </w:p>
    <w:p w:rsidR="00C54539" w:rsidRPr="00C54539" w:rsidRDefault="00C54539" w:rsidP="00F533F5">
      <w:pPr>
        <w:spacing w:after="0" w:line="240" w:lineRule="auto"/>
        <w:rPr>
          <w:rFonts w:ascii="Antique Olive" w:eastAsia="Times New Roman" w:hAnsi="Antique Olive" w:cs="Times New Roman"/>
          <w:bCs/>
          <w:color w:val="333333"/>
          <w:sz w:val="24"/>
          <w:szCs w:val="24"/>
          <w:lang w:val="en" w:eastAsia="en-ZA"/>
        </w:rPr>
      </w:pPr>
    </w:p>
    <w:p w:rsidR="00B75160" w:rsidRDefault="00B75160" w:rsidP="00F533F5">
      <w:pPr>
        <w:spacing w:after="0" w:line="240" w:lineRule="auto"/>
        <w:rPr>
          <w:rFonts w:ascii="Antique Olive" w:eastAsia="Times New Roman" w:hAnsi="Antique Olive" w:cs="Times New Roman"/>
          <w:bCs/>
          <w:color w:val="333333"/>
          <w:sz w:val="24"/>
          <w:szCs w:val="24"/>
          <w:lang w:eastAsia="en-ZA"/>
        </w:rPr>
      </w:pPr>
    </w:p>
    <w:sectPr w:rsidR="00B75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Corbe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6"/>
    <w:multiLevelType w:val="hybridMultilevel"/>
    <w:tmpl w:val="409CF9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483630"/>
    <w:multiLevelType w:val="hybridMultilevel"/>
    <w:tmpl w:val="51103B0E"/>
    <w:lvl w:ilvl="0" w:tplc="D44CF9A8">
      <w:numFmt w:val="bullet"/>
      <w:lvlText w:val=""/>
      <w:lvlJc w:val="left"/>
      <w:pPr>
        <w:ind w:left="720" w:hanging="360"/>
      </w:pPr>
      <w:rPr>
        <w:rFonts w:ascii="Symbol" w:eastAsiaTheme="minorHAns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087588D"/>
    <w:multiLevelType w:val="hybridMultilevel"/>
    <w:tmpl w:val="47169B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C6135A0"/>
    <w:multiLevelType w:val="hybridMultilevel"/>
    <w:tmpl w:val="84AAD7C0"/>
    <w:lvl w:ilvl="0" w:tplc="BEBA61E8">
      <w:start w:val="78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1FD61E2"/>
    <w:multiLevelType w:val="hybridMultilevel"/>
    <w:tmpl w:val="D7AC65F4"/>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D8"/>
    <w:rsid w:val="00003042"/>
    <w:rsid w:val="000432DD"/>
    <w:rsid w:val="000A0DC6"/>
    <w:rsid w:val="000A1541"/>
    <w:rsid w:val="000B66C0"/>
    <w:rsid w:val="000C0EDE"/>
    <w:rsid w:val="000C5709"/>
    <w:rsid w:val="001A7EEF"/>
    <w:rsid w:val="001E51F3"/>
    <w:rsid w:val="00256DAC"/>
    <w:rsid w:val="002C614C"/>
    <w:rsid w:val="00300AFB"/>
    <w:rsid w:val="0031549B"/>
    <w:rsid w:val="00323921"/>
    <w:rsid w:val="00363522"/>
    <w:rsid w:val="003A0F12"/>
    <w:rsid w:val="003D59DF"/>
    <w:rsid w:val="003E0DCE"/>
    <w:rsid w:val="00462E1B"/>
    <w:rsid w:val="00522536"/>
    <w:rsid w:val="005232CF"/>
    <w:rsid w:val="00537198"/>
    <w:rsid w:val="00561315"/>
    <w:rsid w:val="0060278C"/>
    <w:rsid w:val="006616B4"/>
    <w:rsid w:val="006A772D"/>
    <w:rsid w:val="006E0F66"/>
    <w:rsid w:val="00706089"/>
    <w:rsid w:val="00732881"/>
    <w:rsid w:val="007B4625"/>
    <w:rsid w:val="00826AE6"/>
    <w:rsid w:val="00832794"/>
    <w:rsid w:val="00880DEE"/>
    <w:rsid w:val="008A691D"/>
    <w:rsid w:val="008C0CC3"/>
    <w:rsid w:val="008F6D7A"/>
    <w:rsid w:val="00952861"/>
    <w:rsid w:val="00962C1D"/>
    <w:rsid w:val="0097186C"/>
    <w:rsid w:val="009D2BBF"/>
    <w:rsid w:val="009D4763"/>
    <w:rsid w:val="009E0E20"/>
    <w:rsid w:val="009F1EEA"/>
    <w:rsid w:val="00A00D38"/>
    <w:rsid w:val="00A05615"/>
    <w:rsid w:val="00AE051A"/>
    <w:rsid w:val="00B11B03"/>
    <w:rsid w:val="00B1428D"/>
    <w:rsid w:val="00B5556B"/>
    <w:rsid w:val="00B75160"/>
    <w:rsid w:val="00B767E6"/>
    <w:rsid w:val="00B8322D"/>
    <w:rsid w:val="00BA5E24"/>
    <w:rsid w:val="00BB70D2"/>
    <w:rsid w:val="00C23CC4"/>
    <w:rsid w:val="00C54539"/>
    <w:rsid w:val="00CA6C49"/>
    <w:rsid w:val="00CF293A"/>
    <w:rsid w:val="00D36F4F"/>
    <w:rsid w:val="00DE38C5"/>
    <w:rsid w:val="00DF1840"/>
    <w:rsid w:val="00E10CED"/>
    <w:rsid w:val="00F2193E"/>
    <w:rsid w:val="00F367D5"/>
    <w:rsid w:val="00F533F5"/>
    <w:rsid w:val="00F93E28"/>
    <w:rsid w:val="00FE02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5A5F"/>
  <w15:docId w15:val="{04741D29-736F-415C-84DA-F4DF2344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278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0278C"/>
    <w:rPr>
      <w:rFonts w:ascii="Calibri" w:hAnsi="Calibri"/>
      <w:szCs w:val="21"/>
    </w:rPr>
  </w:style>
  <w:style w:type="paragraph" w:styleId="ListParagraph">
    <w:name w:val="List Paragraph"/>
    <w:basedOn w:val="Normal"/>
    <w:uiPriority w:val="34"/>
    <w:qFormat/>
    <w:rsid w:val="00561315"/>
    <w:pPr>
      <w:ind w:left="720"/>
      <w:contextualSpacing/>
    </w:pPr>
  </w:style>
  <w:style w:type="character" w:styleId="Hyperlink">
    <w:name w:val="Hyperlink"/>
    <w:basedOn w:val="DefaultParagraphFont"/>
    <w:uiPriority w:val="99"/>
    <w:unhideWhenUsed/>
    <w:rsid w:val="00A05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4882">
      <w:bodyDiv w:val="1"/>
      <w:marLeft w:val="0"/>
      <w:marRight w:val="0"/>
      <w:marTop w:val="0"/>
      <w:marBottom w:val="0"/>
      <w:divBdr>
        <w:top w:val="none" w:sz="0" w:space="0" w:color="auto"/>
        <w:left w:val="none" w:sz="0" w:space="0" w:color="auto"/>
        <w:bottom w:val="none" w:sz="0" w:space="0" w:color="auto"/>
        <w:right w:val="none" w:sz="0" w:space="0" w:color="auto"/>
      </w:divBdr>
    </w:div>
    <w:div w:id="391075821">
      <w:bodyDiv w:val="1"/>
      <w:marLeft w:val="0"/>
      <w:marRight w:val="0"/>
      <w:marTop w:val="0"/>
      <w:marBottom w:val="0"/>
      <w:divBdr>
        <w:top w:val="none" w:sz="0" w:space="0" w:color="auto"/>
        <w:left w:val="none" w:sz="0" w:space="0" w:color="auto"/>
        <w:bottom w:val="none" w:sz="0" w:space="0" w:color="auto"/>
        <w:right w:val="none" w:sz="0" w:space="0" w:color="auto"/>
      </w:divBdr>
    </w:div>
    <w:div w:id="7155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help/insideguardian/2023/jun/16/the-guardians-approach-to-generative-ai" TargetMode="External"/><Relationship Id="rId3" Type="http://schemas.openxmlformats.org/officeDocument/2006/relationships/settings" Target="settings.xml"/><Relationship Id="rId7" Type="http://schemas.openxmlformats.org/officeDocument/2006/relationships/hyperlink" Target="https://www.niemanlab.org/2023/07/writing-guidelines-for-the-role-of-ai-in-your-newsroom-here-are-some-er-guidelines-for-t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se.ac.uk/media-and-communications/polis/JournalismAI/The-Report" TargetMode="External"/><Relationship Id="rId5" Type="http://schemas.openxmlformats.org/officeDocument/2006/relationships/hyperlink" Target="https://www.lse.ac.uk/media-and-communications/polis/JournalismAI/About-Journalism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Franz Kruger</cp:lastModifiedBy>
  <cp:revision>3</cp:revision>
  <dcterms:created xsi:type="dcterms:W3CDTF">2023-11-16T10:30:00Z</dcterms:created>
  <dcterms:modified xsi:type="dcterms:W3CDTF">2023-11-16T15:24:00Z</dcterms:modified>
</cp:coreProperties>
</file>